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E3" w:rsidRDefault="008907E3">
      <w:r>
        <w:tab/>
      </w:r>
      <w:r>
        <w:tab/>
        <w:t xml:space="preserve">CONDIZIONI GENERALI DI VENDITA I.G.I. </w:t>
      </w:r>
      <w:proofErr w:type="spellStart"/>
      <w:r>
        <w:t>S.p.A</w:t>
      </w:r>
      <w:proofErr w:type="spellEnd"/>
    </w:p>
    <w:p w:rsidR="008907E3" w:rsidRDefault="008907E3"/>
    <w:p w:rsidR="008907E3" w:rsidRDefault="008907E3">
      <w:r>
        <w:t>INDICE</w:t>
      </w:r>
    </w:p>
    <w:p w:rsidR="008907E3" w:rsidRDefault="008907E3" w:rsidP="008907E3">
      <w:pPr>
        <w:pStyle w:val="Paragrafoelenco"/>
        <w:numPr>
          <w:ilvl w:val="0"/>
          <w:numId w:val="2"/>
        </w:numPr>
      </w:pPr>
      <w:r>
        <w:t xml:space="preserve">DISPOSIZIONI GENERALI </w:t>
      </w:r>
      <w:r w:rsidR="00933BDA">
        <w:t>………………………………………………………………………………………………………</w:t>
      </w:r>
      <w:proofErr w:type="gramStart"/>
      <w:r w:rsidR="00933BDA">
        <w:t>…….</w:t>
      </w:r>
      <w:proofErr w:type="gramEnd"/>
      <w:r w:rsidR="00E84324">
        <w:t>.</w:t>
      </w:r>
      <w:r w:rsidR="00933BDA">
        <w:t xml:space="preserve">  </w:t>
      </w:r>
      <w:r w:rsidR="00E84324">
        <w:t>2</w:t>
      </w:r>
    </w:p>
    <w:p w:rsidR="00933BDA" w:rsidRDefault="00933BDA" w:rsidP="008907E3">
      <w:pPr>
        <w:pStyle w:val="Paragrafoelenco"/>
        <w:numPr>
          <w:ilvl w:val="0"/>
          <w:numId w:val="2"/>
        </w:numPr>
      </w:pPr>
      <w:r>
        <w:t>OGGETTO DEL CONTRATTO…………………………………………………………………………………………………………</w:t>
      </w:r>
      <w:r w:rsidR="00E84324">
        <w:t>.</w:t>
      </w:r>
      <w:r>
        <w:t xml:space="preserve"> </w:t>
      </w:r>
      <w:r w:rsidR="00E84324">
        <w:t>2</w:t>
      </w:r>
    </w:p>
    <w:p w:rsidR="00933BDA" w:rsidRDefault="00933BDA" w:rsidP="008907E3">
      <w:pPr>
        <w:pStyle w:val="Paragrafoelenco"/>
        <w:numPr>
          <w:ilvl w:val="0"/>
          <w:numId w:val="2"/>
        </w:numPr>
      </w:pPr>
      <w:r>
        <w:t>OFFERTE,</w:t>
      </w:r>
      <w:r w:rsidR="0026642B">
        <w:t xml:space="preserve"> </w:t>
      </w:r>
      <w:r>
        <w:t>CONFERME,</w:t>
      </w:r>
      <w:r w:rsidR="0026642B">
        <w:t xml:space="preserve"> </w:t>
      </w:r>
      <w:r>
        <w:t>ANNULLAMENTO ORDINI……………………………………………………………………</w:t>
      </w:r>
      <w:proofErr w:type="gramStart"/>
      <w:r>
        <w:t>……</w:t>
      </w:r>
      <w:r w:rsidR="0026642B">
        <w:t>.</w:t>
      </w:r>
      <w:proofErr w:type="gramEnd"/>
      <w:r w:rsidR="0026642B">
        <w:t>.</w:t>
      </w:r>
      <w:r w:rsidR="00E84324">
        <w:t>2</w:t>
      </w:r>
    </w:p>
    <w:p w:rsidR="00933BDA" w:rsidRDefault="00933BDA" w:rsidP="008907E3">
      <w:pPr>
        <w:pStyle w:val="Paragrafoelenco"/>
        <w:numPr>
          <w:ilvl w:val="0"/>
          <w:numId w:val="2"/>
        </w:numPr>
      </w:pPr>
      <w:r>
        <w:t>PREZZI, TERMINI DI PAGAMENTO…………………………………………………………………………………………</w:t>
      </w:r>
      <w:proofErr w:type="gramStart"/>
      <w:r>
        <w:t>……</w:t>
      </w:r>
      <w:r w:rsidR="00E84324">
        <w:t>.</w:t>
      </w:r>
      <w:proofErr w:type="gramEnd"/>
      <w:r>
        <w:t>…</w:t>
      </w:r>
      <w:r w:rsidR="00E84324">
        <w:t>3</w:t>
      </w:r>
    </w:p>
    <w:p w:rsidR="00933BDA" w:rsidRDefault="003A21E1" w:rsidP="008907E3">
      <w:pPr>
        <w:pStyle w:val="Paragrafoelenco"/>
        <w:numPr>
          <w:ilvl w:val="0"/>
          <w:numId w:val="2"/>
        </w:numPr>
      </w:pPr>
      <w:r>
        <w:t>TERMINI DI CONSEGNA……………………………………………………………………………………………………………</w:t>
      </w:r>
      <w:proofErr w:type="gramStart"/>
      <w:r>
        <w:t>……</w:t>
      </w:r>
      <w:r w:rsidR="00E84324">
        <w:t>.</w:t>
      </w:r>
      <w:proofErr w:type="gramEnd"/>
      <w:r w:rsidR="00E84324">
        <w:t>3</w:t>
      </w:r>
    </w:p>
    <w:p w:rsidR="003A21E1" w:rsidRDefault="003A21E1" w:rsidP="008907E3">
      <w:pPr>
        <w:pStyle w:val="Paragrafoelenco"/>
        <w:numPr>
          <w:ilvl w:val="0"/>
          <w:numId w:val="2"/>
        </w:numPr>
      </w:pPr>
      <w:r>
        <w:t>ISPEZIONE ED ACCETTAZIONE DEI PRODOTTI…………………………………………………………………………</w:t>
      </w:r>
      <w:proofErr w:type="gramStart"/>
      <w:r>
        <w:t>…….</w:t>
      </w:r>
      <w:proofErr w:type="gramEnd"/>
      <w:r w:rsidR="00E84324">
        <w:t>.</w:t>
      </w:r>
      <w:r>
        <w:t xml:space="preserve"> </w:t>
      </w:r>
      <w:r w:rsidR="00E84324">
        <w:t>4</w:t>
      </w:r>
    </w:p>
    <w:p w:rsidR="00CC6391" w:rsidRDefault="00CC6391" w:rsidP="008907E3">
      <w:pPr>
        <w:pStyle w:val="Paragrafoelenco"/>
        <w:numPr>
          <w:ilvl w:val="0"/>
          <w:numId w:val="2"/>
        </w:numPr>
      </w:pPr>
      <w:r>
        <w:t>DIRITTO DI RECESSO ………………………………………………………………………………………………………………</w:t>
      </w:r>
      <w:proofErr w:type="gramStart"/>
      <w:r>
        <w:t>…….</w:t>
      </w:r>
      <w:proofErr w:type="gramEnd"/>
      <w:r w:rsidR="00E84324">
        <w:t>.5</w:t>
      </w:r>
    </w:p>
    <w:p w:rsidR="00CC6391" w:rsidRDefault="00CC6391" w:rsidP="008907E3">
      <w:pPr>
        <w:pStyle w:val="Paragrafoelenco"/>
        <w:numPr>
          <w:ilvl w:val="0"/>
          <w:numId w:val="2"/>
        </w:numPr>
      </w:pPr>
      <w:r>
        <w:t>GARANZIA ………………………………………………………………………………………………………………………………</w:t>
      </w:r>
      <w:proofErr w:type="gramStart"/>
      <w:r>
        <w:t>……</w:t>
      </w:r>
      <w:r w:rsidR="00E84324">
        <w:t>.</w:t>
      </w:r>
      <w:proofErr w:type="gramEnd"/>
      <w:r w:rsidR="00E84324">
        <w:t>5</w:t>
      </w:r>
    </w:p>
    <w:p w:rsidR="00CC6391" w:rsidRDefault="00CC6391" w:rsidP="008907E3">
      <w:pPr>
        <w:pStyle w:val="Paragrafoelenco"/>
        <w:numPr>
          <w:ilvl w:val="0"/>
          <w:numId w:val="2"/>
        </w:numPr>
      </w:pPr>
      <w:r>
        <w:t>FORME E NULLITA’…………………………………………………………………………………………………………………</w:t>
      </w:r>
      <w:proofErr w:type="gramStart"/>
      <w:r>
        <w:t>…….</w:t>
      </w:r>
      <w:proofErr w:type="gramEnd"/>
      <w:r w:rsidR="00E84324">
        <w:t>.</w:t>
      </w:r>
      <w:r>
        <w:t xml:space="preserve"> </w:t>
      </w:r>
      <w:r w:rsidR="00E84324">
        <w:t>5</w:t>
      </w:r>
    </w:p>
    <w:p w:rsidR="00CC6391" w:rsidRDefault="00353551" w:rsidP="008907E3">
      <w:pPr>
        <w:pStyle w:val="Paragrafoelenco"/>
        <w:numPr>
          <w:ilvl w:val="0"/>
          <w:numId w:val="2"/>
        </w:numPr>
      </w:pPr>
      <w:r>
        <w:t>LIMITAZIONI ALLE RESPONSABILITA’……………………………………………………………………………………………</w:t>
      </w:r>
      <w:r w:rsidR="00E84324">
        <w:t>.</w:t>
      </w:r>
      <w:r>
        <w:t xml:space="preserve"> </w:t>
      </w:r>
      <w:r w:rsidR="00E84324">
        <w:t xml:space="preserve"> 5</w:t>
      </w:r>
    </w:p>
    <w:p w:rsidR="00353551" w:rsidRDefault="00353551" w:rsidP="008907E3">
      <w:pPr>
        <w:pStyle w:val="Paragrafoelenco"/>
        <w:numPr>
          <w:ilvl w:val="0"/>
          <w:numId w:val="2"/>
        </w:numPr>
      </w:pPr>
      <w:r>
        <w:t xml:space="preserve">CLAUSOLE RISOLUTIVE ESPRESSE ………………………………………………………………………………………………… </w:t>
      </w:r>
      <w:r w:rsidR="00E84324">
        <w:t>6</w:t>
      </w:r>
    </w:p>
    <w:p w:rsidR="00353551" w:rsidRDefault="00353551" w:rsidP="008907E3">
      <w:pPr>
        <w:pStyle w:val="Paragrafoelenco"/>
        <w:numPr>
          <w:ilvl w:val="0"/>
          <w:numId w:val="2"/>
        </w:numPr>
      </w:pPr>
      <w:r>
        <w:t>FORZA MAGGIORE…………………………………………………………………………………………………………………</w:t>
      </w:r>
      <w:proofErr w:type="gramStart"/>
      <w:r>
        <w:t>…….</w:t>
      </w:r>
      <w:proofErr w:type="gramEnd"/>
      <w:r w:rsidR="00E84324">
        <w:t>.</w:t>
      </w:r>
      <w:r>
        <w:t xml:space="preserve"> </w:t>
      </w:r>
      <w:r w:rsidR="00E84324">
        <w:t>6</w:t>
      </w:r>
    </w:p>
    <w:p w:rsidR="00353551" w:rsidRDefault="00353551" w:rsidP="008907E3">
      <w:pPr>
        <w:pStyle w:val="Paragrafoelenco"/>
        <w:numPr>
          <w:ilvl w:val="0"/>
          <w:numId w:val="2"/>
        </w:numPr>
      </w:pPr>
      <w:r>
        <w:t>DIVIETO DI CESSIONE DEL CONTRATTO……………………………………………………………………………………</w:t>
      </w:r>
      <w:proofErr w:type="gramStart"/>
      <w:r>
        <w:t>……</w:t>
      </w:r>
      <w:r w:rsidR="00E84324">
        <w:t>.</w:t>
      </w:r>
      <w:proofErr w:type="gramEnd"/>
      <w:r w:rsidR="00E84324">
        <w:t>6</w:t>
      </w:r>
    </w:p>
    <w:p w:rsidR="00353551" w:rsidRDefault="00353551" w:rsidP="008907E3">
      <w:pPr>
        <w:pStyle w:val="Paragrafoelenco"/>
        <w:numPr>
          <w:ilvl w:val="0"/>
          <w:numId w:val="2"/>
        </w:numPr>
      </w:pPr>
      <w:r>
        <w:t>SPESE LEGALI…………………………………………………………………………………………………………………………</w:t>
      </w:r>
      <w:proofErr w:type="gramStart"/>
      <w:r>
        <w:t>……</w:t>
      </w:r>
      <w:r w:rsidR="00E84324">
        <w:t>.</w:t>
      </w:r>
      <w:proofErr w:type="gramEnd"/>
      <w:r>
        <w:t>…</w:t>
      </w:r>
      <w:r w:rsidR="00E84324">
        <w:t>6</w:t>
      </w:r>
    </w:p>
    <w:p w:rsidR="00353551" w:rsidRDefault="00353551" w:rsidP="008907E3">
      <w:pPr>
        <w:pStyle w:val="Paragrafoelenco"/>
        <w:numPr>
          <w:ilvl w:val="0"/>
          <w:numId w:val="2"/>
        </w:numPr>
      </w:pPr>
      <w:r>
        <w:t>RISERVA DI PROPRIETA’……………………………………………………………………………………………………………</w:t>
      </w:r>
      <w:proofErr w:type="gramStart"/>
      <w:r>
        <w:t>……</w:t>
      </w:r>
      <w:r w:rsidR="00E84324">
        <w:t>.</w:t>
      </w:r>
      <w:proofErr w:type="gramEnd"/>
      <w:r w:rsidR="00E84324">
        <w:t>7</w:t>
      </w:r>
    </w:p>
    <w:p w:rsidR="00353551" w:rsidRDefault="00353551" w:rsidP="008907E3">
      <w:pPr>
        <w:pStyle w:val="Paragrafoelenco"/>
        <w:numPr>
          <w:ilvl w:val="0"/>
          <w:numId w:val="2"/>
        </w:numPr>
      </w:pPr>
      <w:r>
        <w:t>TRATTAMENTO DEI DATI PERSONALI……………………………………………………………………………………</w:t>
      </w:r>
      <w:proofErr w:type="gramStart"/>
      <w:r>
        <w:t>……</w:t>
      </w:r>
      <w:r w:rsidR="00E84324">
        <w:t>.</w:t>
      </w:r>
      <w:proofErr w:type="gramEnd"/>
      <w:r w:rsidR="00E84324">
        <w:t>.</w:t>
      </w:r>
      <w:r>
        <w:t>…</w:t>
      </w:r>
      <w:r w:rsidR="00E84324">
        <w:t>7</w:t>
      </w:r>
    </w:p>
    <w:p w:rsidR="00353551" w:rsidRDefault="00353551" w:rsidP="008907E3">
      <w:pPr>
        <w:pStyle w:val="Paragrafoelenco"/>
        <w:numPr>
          <w:ilvl w:val="0"/>
          <w:numId w:val="2"/>
        </w:numPr>
      </w:pPr>
      <w:r>
        <w:t>LEGGE APPLICABILE………………………………………………………………………………………………………………………</w:t>
      </w:r>
      <w:r w:rsidR="00E84324">
        <w:t>.</w:t>
      </w:r>
      <w:r>
        <w:t xml:space="preserve"> </w:t>
      </w:r>
      <w:r w:rsidR="00E84324">
        <w:t>7</w:t>
      </w:r>
    </w:p>
    <w:p w:rsidR="00353551" w:rsidRDefault="00046D7B" w:rsidP="008907E3">
      <w:pPr>
        <w:pStyle w:val="Paragrafoelenco"/>
        <w:numPr>
          <w:ilvl w:val="0"/>
          <w:numId w:val="2"/>
        </w:numPr>
      </w:pPr>
      <w:r>
        <w:t>FORO COMPETENTE…………………………………………………………………………………………………………………….</w:t>
      </w:r>
      <w:r w:rsidR="00E84324">
        <w:t>.</w:t>
      </w:r>
      <w:r>
        <w:t xml:space="preserve">. </w:t>
      </w:r>
      <w:r w:rsidR="00E84324">
        <w:t>8</w:t>
      </w:r>
    </w:p>
    <w:p w:rsidR="00046D7B" w:rsidRDefault="00046D7B" w:rsidP="008907E3">
      <w:pPr>
        <w:pStyle w:val="Paragrafoelenco"/>
        <w:numPr>
          <w:ilvl w:val="0"/>
          <w:numId w:val="2"/>
        </w:numPr>
      </w:pPr>
      <w:r>
        <w:t>SERVIZIO CLIENTI E SERVIZIO RECLAMI…………………………………………………………………………………………</w:t>
      </w:r>
      <w:r w:rsidR="00E84324">
        <w:t>.</w:t>
      </w:r>
      <w:r>
        <w:t xml:space="preserve"> </w:t>
      </w:r>
      <w:r w:rsidR="00E84324">
        <w:t>8</w:t>
      </w:r>
    </w:p>
    <w:p w:rsidR="00046D7B" w:rsidRDefault="00046D7B" w:rsidP="008907E3">
      <w:pPr>
        <w:pStyle w:val="Paragrafoelenco"/>
        <w:numPr>
          <w:ilvl w:val="0"/>
          <w:numId w:val="2"/>
        </w:numPr>
      </w:pPr>
      <w:r>
        <w:t>DISPOSIZIONI FINALI……………………………………………………………………………………………………………</w:t>
      </w:r>
      <w:proofErr w:type="gramStart"/>
      <w:r>
        <w:t>……</w:t>
      </w:r>
      <w:r w:rsidR="00ED5926">
        <w:t>.</w:t>
      </w:r>
      <w:proofErr w:type="gramEnd"/>
      <w:r>
        <w:t>…</w:t>
      </w:r>
      <w:r w:rsidR="00E84324">
        <w:t>.</w:t>
      </w:r>
      <w:r>
        <w:t xml:space="preserve"> </w:t>
      </w:r>
      <w:r w:rsidR="00E84324">
        <w:t>8</w:t>
      </w:r>
    </w:p>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8907E3" w:rsidRDefault="008907E3"/>
    <w:p w:rsidR="001A49E8" w:rsidRDefault="00D908E4">
      <w:r>
        <w:t>C</w:t>
      </w:r>
      <w:r w:rsidR="001A49E8">
        <w:t>ONTRATTO GENERALE DI VENDITA</w:t>
      </w:r>
    </w:p>
    <w:p w:rsidR="001A49E8" w:rsidRDefault="001A49E8"/>
    <w:p w:rsidR="001A49E8" w:rsidRDefault="001A49E8" w:rsidP="008907E3">
      <w:pPr>
        <w:pStyle w:val="Paragrafoelenco"/>
        <w:numPr>
          <w:ilvl w:val="1"/>
          <w:numId w:val="1"/>
        </w:numPr>
        <w:jc w:val="both"/>
      </w:pPr>
      <w:r>
        <w:t xml:space="preserve">la vendita dei prodotti </w:t>
      </w:r>
      <w:r w:rsidR="003722FA">
        <w:t xml:space="preserve">realizzati e commercializzati </w:t>
      </w:r>
      <w:r>
        <w:t xml:space="preserve">da </w:t>
      </w:r>
      <w:proofErr w:type="spellStart"/>
      <w:r w:rsidR="00FD1524">
        <w:t>Italgears</w:t>
      </w:r>
      <w:proofErr w:type="spellEnd"/>
      <w:r w:rsidR="00FD1524">
        <w:t xml:space="preserve"> I</w:t>
      </w:r>
      <w:r w:rsidR="00E60F20">
        <w:t>.G.I.</w:t>
      </w:r>
      <w:r>
        <w:t xml:space="preserve"> s</w:t>
      </w:r>
      <w:proofErr w:type="spellStart"/>
      <w:r>
        <w:t>.p.a</w:t>
      </w:r>
      <w:proofErr w:type="spellEnd"/>
      <w:r>
        <w:t xml:space="preserve"> sede legale ed amministrazione</w:t>
      </w:r>
      <w:r w:rsidR="003722FA">
        <w:t xml:space="preserve"> in via Fosso del Canneto,20 zona produttiva GALAZZANO 47899 SERRAVALLE -REPUBBLICA DI SAN MARINO </w:t>
      </w:r>
      <w:r>
        <w:t xml:space="preserve">denominata di seguito “Azienda” è disciplinata dai contratti </w:t>
      </w:r>
    </w:p>
    <w:p w:rsidR="001A49E8" w:rsidRDefault="001A49E8" w:rsidP="008907E3">
      <w:pPr>
        <w:pStyle w:val="Paragrafoelenco"/>
        <w:ind w:left="705"/>
        <w:jc w:val="both"/>
      </w:pPr>
      <w:r>
        <w:t>conclusi tra I.</w:t>
      </w:r>
      <w:r w:rsidR="00E60F20">
        <w:t>G.I</w:t>
      </w:r>
      <w:r>
        <w:t>.</w:t>
      </w:r>
      <w:r w:rsidR="00610163">
        <w:t xml:space="preserve"> </w:t>
      </w:r>
      <w:proofErr w:type="spellStart"/>
      <w:proofErr w:type="gramStart"/>
      <w:r>
        <w:t>sp.a</w:t>
      </w:r>
      <w:proofErr w:type="spellEnd"/>
      <w:proofErr w:type="gramEnd"/>
      <w:r>
        <w:t xml:space="preserve"> e l’</w:t>
      </w:r>
      <w:r w:rsidR="000524DF">
        <w:t>A</w:t>
      </w:r>
      <w:r>
        <w:t>cquirente , del quale le presenti condizioni generali di vendita sono parte integrante.</w:t>
      </w:r>
    </w:p>
    <w:p w:rsidR="00B640DF" w:rsidRDefault="00B640DF" w:rsidP="008907E3">
      <w:pPr>
        <w:pStyle w:val="Paragrafoelenco"/>
        <w:ind w:left="705"/>
        <w:jc w:val="both"/>
      </w:pPr>
    </w:p>
    <w:p w:rsidR="00B640DF" w:rsidRDefault="001A49E8" w:rsidP="00B640DF">
      <w:pPr>
        <w:pStyle w:val="Paragrafoelenco"/>
        <w:numPr>
          <w:ilvl w:val="1"/>
          <w:numId w:val="1"/>
        </w:numPr>
        <w:jc w:val="both"/>
      </w:pPr>
      <w:r>
        <w:t xml:space="preserve">Le condizioni generali di vendita si applicano a tutte le transazioni concluse da I.G.I. </w:t>
      </w:r>
      <w:proofErr w:type="spellStart"/>
      <w:r>
        <w:t>s.p.a.</w:t>
      </w:r>
      <w:proofErr w:type="spellEnd"/>
      <w:r>
        <w:t xml:space="preserve"> e il cliente (denominato “</w:t>
      </w:r>
      <w:r w:rsidR="000524DF">
        <w:t>A</w:t>
      </w:r>
      <w:r>
        <w:t>cquirente”) senza che vi sia un espresso richiamo alle stesse di ogni singola transazione.</w:t>
      </w:r>
      <w:r w:rsidR="00F864FC">
        <w:t xml:space="preserve"> Qualsiasi condizione o termine differente rispetto a quanto indicato nel presente documento si applica solamente se espressamente confermato dalla I.G.I.</w:t>
      </w:r>
      <w:r w:rsidR="00610163">
        <w:t xml:space="preserve"> </w:t>
      </w:r>
      <w:proofErr w:type="spellStart"/>
      <w:r w:rsidR="00F864FC">
        <w:t>s.p.a.</w:t>
      </w:r>
      <w:proofErr w:type="spellEnd"/>
      <w:r w:rsidR="00F864FC">
        <w:t xml:space="preserve"> per iscritto.</w:t>
      </w:r>
    </w:p>
    <w:p w:rsidR="00B640DF" w:rsidRDefault="00B640DF" w:rsidP="00B640DF">
      <w:pPr>
        <w:pStyle w:val="Paragrafoelenco"/>
        <w:ind w:left="705"/>
        <w:jc w:val="both"/>
      </w:pPr>
    </w:p>
    <w:p w:rsidR="00F864FC" w:rsidRDefault="00F864FC" w:rsidP="008907E3">
      <w:pPr>
        <w:pStyle w:val="Paragrafoelenco"/>
        <w:numPr>
          <w:ilvl w:val="1"/>
          <w:numId w:val="1"/>
        </w:numPr>
        <w:jc w:val="both"/>
      </w:pPr>
      <w:r>
        <w:t xml:space="preserve">I.G.I. </w:t>
      </w:r>
      <w:proofErr w:type="spellStart"/>
      <w:r>
        <w:t>s.p.a.</w:t>
      </w:r>
      <w:proofErr w:type="spellEnd"/>
      <w:r>
        <w:t xml:space="preserve"> si riserva il diritto di modificare, integrare o apporre variazioni alle condizioni generali di vendita. Le modifiche verranno allegate da parte di </w:t>
      </w:r>
      <w:r w:rsidR="00E60F20">
        <w:t>I.G.I.</w:t>
      </w:r>
      <w:r>
        <w:t xml:space="preserve"> </w:t>
      </w:r>
      <w:proofErr w:type="spellStart"/>
      <w:r>
        <w:t>s.p.a.</w:t>
      </w:r>
      <w:proofErr w:type="spellEnd"/>
      <w:r>
        <w:t xml:space="preserve"> alle offerte emesse e a qualsiasi corrispondenza inviata per iscritto all’acquirente.</w:t>
      </w:r>
    </w:p>
    <w:p w:rsidR="008907E3" w:rsidRDefault="008907E3" w:rsidP="00933BDA">
      <w:pPr>
        <w:pStyle w:val="Paragrafoelenco"/>
        <w:ind w:left="705"/>
        <w:jc w:val="both"/>
      </w:pPr>
    </w:p>
    <w:p w:rsidR="00F864FC" w:rsidRDefault="007D22DD" w:rsidP="00F864FC">
      <w:pPr>
        <w:pStyle w:val="Paragrafoelenco"/>
        <w:numPr>
          <w:ilvl w:val="0"/>
          <w:numId w:val="1"/>
        </w:numPr>
      </w:pPr>
      <w:r>
        <w:t>OGGETTO DEL CONTRATTO</w:t>
      </w:r>
    </w:p>
    <w:p w:rsidR="00B640DF" w:rsidRDefault="00B640DF" w:rsidP="00B640DF">
      <w:pPr>
        <w:pStyle w:val="Paragrafoelenco"/>
        <w:ind w:left="705"/>
      </w:pPr>
    </w:p>
    <w:p w:rsidR="00F864FC" w:rsidRDefault="00F864FC" w:rsidP="00933BDA">
      <w:pPr>
        <w:pStyle w:val="Paragrafoelenco"/>
        <w:numPr>
          <w:ilvl w:val="1"/>
          <w:numId w:val="1"/>
        </w:numPr>
        <w:jc w:val="both"/>
      </w:pPr>
      <w:r>
        <w:t xml:space="preserve">il contratto comprende esclusivamente quanto descritto all’interno </w:t>
      </w:r>
      <w:r w:rsidR="0083652B">
        <w:t xml:space="preserve">dell’ordine effettuato da parte del cliente </w:t>
      </w:r>
      <w:r w:rsidR="000524DF">
        <w:t>A</w:t>
      </w:r>
      <w:r w:rsidR="0083652B">
        <w:t>cquirente.</w:t>
      </w:r>
    </w:p>
    <w:p w:rsidR="00B640DF" w:rsidRDefault="00B640DF" w:rsidP="00B640DF">
      <w:pPr>
        <w:pStyle w:val="Paragrafoelenco"/>
        <w:ind w:left="705"/>
        <w:jc w:val="both"/>
      </w:pPr>
    </w:p>
    <w:p w:rsidR="0083652B" w:rsidRDefault="0083652B" w:rsidP="00933BDA">
      <w:pPr>
        <w:pStyle w:val="Paragrafoelenco"/>
        <w:numPr>
          <w:ilvl w:val="1"/>
          <w:numId w:val="1"/>
        </w:numPr>
        <w:jc w:val="both"/>
      </w:pPr>
      <w:r>
        <w:t>Caratteristiche, dati e quant’altro descritti sui cataloghi, sul sito web di I.G.I (</w:t>
      </w:r>
      <w:hyperlink r:id="rId7" w:history="1">
        <w:r w:rsidR="00FD1524" w:rsidRPr="009962B3">
          <w:rPr>
            <w:rStyle w:val="Collegamentoipertestuale"/>
          </w:rPr>
          <w:t>www.italgears.com</w:t>
        </w:r>
      </w:hyperlink>
      <w:r>
        <w:t>)</w:t>
      </w:r>
      <w:r w:rsidR="00FD1524">
        <w:t xml:space="preserve"> </w:t>
      </w:r>
      <w:r>
        <w:t xml:space="preserve">e altre qualsivoglia documentazioni relative ai prodotti in oggetto sono da considerarsi puramente indicative e non vincolano la I.G.I. </w:t>
      </w:r>
      <w:proofErr w:type="spellStart"/>
      <w:r>
        <w:t>s.p.a.</w:t>
      </w:r>
      <w:proofErr w:type="spellEnd"/>
    </w:p>
    <w:p w:rsidR="00B640DF" w:rsidRDefault="00B640DF" w:rsidP="00B640DF">
      <w:pPr>
        <w:pStyle w:val="Paragrafoelenco"/>
      </w:pPr>
    </w:p>
    <w:p w:rsidR="00B640DF" w:rsidRDefault="00B640DF" w:rsidP="00B640DF">
      <w:pPr>
        <w:pStyle w:val="Paragrafoelenco"/>
        <w:ind w:left="705"/>
        <w:jc w:val="both"/>
      </w:pPr>
    </w:p>
    <w:p w:rsidR="0083652B" w:rsidRDefault="0083652B" w:rsidP="00933BDA">
      <w:pPr>
        <w:pStyle w:val="Paragrafoelenco"/>
        <w:numPr>
          <w:ilvl w:val="1"/>
          <w:numId w:val="1"/>
        </w:numPr>
        <w:jc w:val="both"/>
      </w:pPr>
      <w:r>
        <w:t xml:space="preserve">I.G.I. </w:t>
      </w:r>
      <w:proofErr w:type="spellStart"/>
      <w:r>
        <w:t>s.p.a.</w:t>
      </w:r>
      <w:proofErr w:type="spellEnd"/>
      <w:r>
        <w:t xml:space="preserve"> si accerterà e correggerà eventuali errori nelle descrizioni dei suoi prodotti nel minor tempo possibile. Il cliente </w:t>
      </w:r>
      <w:r w:rsidR="000524DF">
        <w:t>A</w:t>
      </w:r>
      <w:r>
        <w:t xml:space="preserve">cquirente, potrà segnalare le </w:t>
      </w:r>
      <w:r w:rsidR="007D22DD">
        <w:t xml:space="preserve">erroneità di descrizioni o specifiche tecniche dei prodotti inviando una mail all’indirizzo </w:t>
      </w:r>
      <w:r w:rsidR="00E60F20">
        <w:t>igispa@igispa.com</w:t>
      </w:r>
    </w:p>
    <w:p w:rsidR="00933BDA" w:rsidRDefault="00933BDA" w:rsidP="00933BDA">
      <w:pPr>
        <w:pStyle w:val="Paragrafoelenco"/>
        <w:ind w:left="705"/>
        <w:jc w:val="both"/>
      </w:pPr>
    </w:p>
    <w:p w:rsidR="007D22DD" w:rsidRDefault="007D22DD" w:rsidP="007D22DD">
      <w:pPr>
        <w:pStyle w:val="Paragrafoelenco"/>
        <w:numPr>
          <w:ilvl w:val="0"/>
          <w:numId w:val="1"/>
        </w:numPr>
      </w:pPr>
      <w:r>
        <w:t>OFFERTE,</w:t>
      </w:r>
      <w:r w:rsidR="003722FA">
        <w:t xml:space="preserve"> </w:t>
      </w:r>
      <w:r>
        <w:t>CONFERME,</w:t>
      </w:r>
      <w:r w:rsidR="003722FA">
        <w:t xml:space="preserve"> </w:t>
      </w:r>
      <w:r>
        <w:t>ANNULLAMENTO DEGLI ORDINI</w:t>
      </w:r>
    </w:p>
    <w:p w:rsidR="00B640DF" w:rsidRDefault="00B640DF" w:rsidP="00B640DF">
      <w:pPr>
        <w:pStyle w:val="Paragrafoelenco"/>
        <w:ind w:left="705"/>
      </w:pPr>
    </w:p>
    <w:p w:rsidR="007D22DD" w:rsidRDefault="007D22DD" w:rsidP="00933BDA">
      <w:pPr>
        <w:pStyle w:val="Paragrafoelenco"/>
        <w:numPr>
          <w:ilvl w:val="1"/>
          <w:numId w:val="1"/>
        </w:numPr>
        <w:jc w:val="both"/>
      </w:pPr>
      <w:r>
        <w:t>Le offerte che I.G.I.</w:t>
      </w:r>
      <w:r w:rsidR="00610163">
        <w:t xml:space="preserve"> </w:t>
      </w:r>
      <w:proofErr w:type="spellStart"/>
      <w:r>
        <w:t>s.p.a.</w:t>
      </w:r>
      <w:proofErr w:type="spellEnd"/>
      <w:r>
        <w:t xml:space="preserve"> presenta all’</w:t>
      </w:r>
      <w:r w:rsidR="000524DF">
        <w:t>A</w:t>
      </w:r>
      <w:r>
        <w:t>cquirente non sono vincolanti, con particolare riferimento ai prezz</w:t>
      </w:r>
      <w:r w:rsidR="003722FA">
        <w:t>i</w:t>
      </w:r>
      <w:r>
        <w:t>, quantità e termini di consegna</w:t>
      </w:r>
      <w:r w:rsidR="00B640DF">
        <w:t>.</w:t>
      </w:r>
    </w:p>
    <w:p w:rsidR="00B640DF" w:rsidRDefault="00B640DF" w:rsidP="00B640DF">
      <w:pPr>
        <w:pStyle w:val="Paragrafoelenco"/>
        <w:ind w:left="705"/>
        <w:jc w:val="both"/>
      </w:pPr>
    </w:p>
    <w:p w:rsidR="007D22DD" w:rsidRDefault="007D22DD" w:rsidP="00933BDA">
      <w:pPr>
        <w:pStyle w:val="Paragrafoelenco"/>
        <w:numPr>
          <w:ilvl w:val="1"/>
          <w:numId w:val="1"/>
        </w:numPr>
        <w:jc w:val="both"/>
      </w:pPr>
      <w:r>
        <w:t>Gli ordini dell’</w:t>
      </w:r>
      <w:r w:rsidR="000524DF">
        <w:t>A</w:t>
      </w:r>
      <w:r>
        <w:t>cquirente si intendono accettati solamente dopo che la conferma da parte della I.G.</w:t>
      </w:r>
      <w:r w:rsidR="00E60F20">
        <w:t>I</w:t>
      </w:r>
      <w:r>
        <w:t xml:space="preserve"> </w:t>
      </w:r>
      <w:proofErr w:type="spellStart"/>
      <w:r>
        <w:t>s.p.a.</w:t>
      </w:r>
      <w:proofErr w:type="spellEnd"/>
      <w:r>
        <w:t xml:space="preserve"> Nel caso I.G.I </w:t>
      </w:r>
      <w:proofErr w:type="spellStart"/>
      <w:r>
        <w:t>s.p.a.</w:t>
      </w:r>
      <w:proofErr w:type="spellEnd"/>
      <w:r>
        <w:t xml:space="preserve"> non provveda </w:t>
      </w:r>
      <w:r w:rsidR="00712D7F">
        <w:t>a confermare per iscritto un ordine dell’</w:t>
      </w:r>
      <w:r w:rsidR="000524DF">
        <w:t>A</w:t>
      </w:r>
      <w:r w:rsidR="00712D7F">
        <w:t>cquirente negoziato solo verbalmente, l’emissione di fattura da parte di I.G.</w:t>
      </w:r>
      <w:r w:rsidR="00E60F20">
        <w:t>I</w:t>
      </w:r>
      <w:r w:rsidR="00712D7F">
        <w:t xml:space="preserve">. </w:t>
      </w:r>
      <w:proofErr w:type="spellStart"/>
      <w:r w:rsidR="00712D7F">
        <w:t>s.p.a.</w:t>
      </w:r>
      <w:proofErr w:type="spellEnd"/>
      <w:r w:rsidR="00712D7F">
        <w:t xml:space="preserve"> o l’esecuzione dell’ordine da parte dell’Azienda varrà come conferma.</w:t>
      </w:r>
    </w:p>
    <w:p w:rsidR="00B640DF" w:rsidRDefault="00B640DF" w:rsidP="00B640DF">
      <w:pPr>
        <w:pStyle w:val="Paragrafoelenco"/>
      </w:pPr>
    </w:p>
    <w:p w:rsidR="00712D7F" w:rsidRDefault="00712D7F" w:rsidP="00933BDA">
      <w:pPr>
        <w:pStyle w:val="Paragrafoelenco"/>
        <w:numPr>
          <w:ilvl w:val="1"/>
          <w:numId w:val="1"/>
        </w:numPr>
        <w:jc w:val="both"/>
      </w:pPr>
      <w:r>
        <w:t>Ordini, eventuali modifiche all’ordine effettuati solo verbalmente o telefonicamente dovranno essere confermati per iscritto dall’</w:t>
      </w:r>
      <w:r w:rsidR="006A2BE1">
        <w:t>A</w:t>
      </w:r>
      <w:r>
        <w:t xml:space="preserve">cquirente. Nel caso nulla pervenisse all’I.G.I. </w:t>
      </w:r>
      <w:proofErr w:type="spellStart"/>
      <w:r>
        <w:t>s.p.a.</w:t>
      </w:r>
      <w:proofErr w:type="spellEnd"/>
      <w:r>
        <w:t xml:space="preserve"> essa non si assumerà alcuna responsabilità per eventuali errori o incomprensioni rispetto all’ordine </w:t>
      </w:r>
      <w:r w:rsidR="00072AB3">
        <w:t>o alle modifiche apportato ad esso.</w:t>
      </w:r>
    </w:p>
    <w:p w:rsidR="00B640DF" w:rsidRDefault="00B640DF" w:rsidP="00B640DF">
      <w:pPr>
        <w:pStyle w:val="Paragrafoelenco"/>
      </w:pPr>
    </w:p>
    <w:p w:rsidR="00072AB3" w:rsidRDefault="00072AB3" w:rsidP="00933BDA">
      <w:pPr>
        <w:pStyle w:val="Paragrafoelenco"/>
        <w:numPr>
          <w:ilvl w:val="1"/>
          <w:numId w:val="1"/>
        </w:numPr>
        <w:jc w:val="both"/>
      </w:pPr>
      <w:r>
        <w:lastRenderedPageBreak/>
        <w:t>Le conferme ordine di I.G.I.</w:t>
      </w:r>
      <w:r w:rsidR="00610163">
        <w:t xml:space="preserve"> </w:t>
      </w:r>
      <w:proofErr w:type="spellStart"/>
      <w:r>
        <w:t>s.p.a.</w:t>
      </w:r>
      <w:proofErr w:type="spellEnd"/>
      <w:r>
        <w:t>, le relative specifiche tecniche, i prezzi e le condizioni di vendita contenute nelle conferme sono espressamente accettate dall’</w:t>
      </w:r>
      <w:r w:rsidR="006A2BE1">
        <w:t>A</w:t>
      </w:r>
      <w:r>
        <w:t>cquirente se non vengono contestate entro 24 ore dal ricevimento della conferma ordine da parte dell’Azienda.</w:t>
      </w:r>
    </w:p>
    <w:p w:rsidR="00B640DF" w:rsidRDefault="00B640DF" w:rsidP="00B640DF">
      <w:pPr>
        <w:pStyle w:val="Paragrafoelenco"/>
      </w:pPr>
    </w:p>
    <w:p w:rsidR="00072AB3" w:rsidRDefault="00072AB3" w:rsidP="00933BDA">
      <w:pPr>
        <w:pStyle w:val="Paragrafoelenco"/>
        <w:numPr>
          <w:ilvl w:val="1"/>
          <w:numId w:val="1"/>
        </w:numPr>
        <w:jc w:val="both"/>
      </w:pPr>
      <w:r>
        <w:t>Nel caso l’</w:t>
      </w:r>
      <w:r w:rsidR="006A2BE1">
        <w:t>A</w:t>
      </w:r>
      <w:r>
        <w:t xml:space="preserve">cquirente per una qualsiasi ragione, annulli in toto o parzialmente un ordine già confermato da I.G.I. </w:t>
      </w:r>
      <w:proofErr w:type="spellStart"/>
      <w:r>
        <w:t>s.p.a.</w:t>
      </w:r>
      <w:proofErr w:type="spellEnd"/>
      <w:r>
        <w:t>, l’azienda si riserva il diritto di richiedere all’</w:t>
      </w:r>
      <w:r w:rsidR="006A2BE1">
        <w:t>A</w:t>
      </w:r>
      <w:r>
        <w:t>cquirente il</w:t>
      </w:r>
      <w:r w:rsidR="00B55743">
        <w:t xml:space="preserve"> </w:t>
      </w:r>
      <w:r>
        <w:t xml:space="preserve">pagamento di una penale pari al massimo al </w:t>
      </w:r>
      <w:r w:rsidR="003722FA">
        <w:t>50%</w:t>
      </w:r>
      <w:r>
        <w:t xml:space="preserve"> del valore dell’ordine </w:t>
      </w:r>
      <w:r w:rsidR="00B55743">
        <w:t>che l’</w:t>
      </w:r>
      <w:r w:rsidR="006A2BE1">
        <w:t>A</w:t>
      </w:r>
      <w:r w:rsidR="00B55743">
        <w:t>cquirente ha totalmente o parzialmente annullato. I.G.I.</w:t>
      </w:r>
      <w:r w:rsidR="00610163">
        <w:t xml:space="preserve"> </w:t>
      </w:r>
      <w:proofErr w:type="spellStart"/>
      <w:r w:rsidR="00B55743">
        <w:t>s.p.a.</w:t>
      </w:r>
      <w:proofErr w:type="spellEnd"/>
      <w:r w:rsidR="00B55743">
        <w:t xml:space="preserve"> si riserva il diritto di trattenere tutte le somme già pagate dall’</w:t>
      </w:r>
      <w:r w:rsidR="006A2BE1">
        <w:t>A</w:t>
      </w:r>
      <w:r w:rsidR="00B55743">
        <w:t>cquirente in acconto qualora l’</w:t>
      </w:r>
      <w:r w:rsidR="006A2BE1">
        <w:t>A</w:t>
      </w:r>
      <w:r w:rsidR="00B55743">
        <w:t>cquirente annulli totalmente o anche solo parzialmente un ordine già confermato da I.G.I.</w:t>
      </w:r>
      <w:r w:rsidR="00610163">
        <w:t xml:space="preserve"> </w:t>
      </w:r>
      <w:proofErr w:type="spellStart"/>
      <w:r w:rsidR="00B55743">
        <w:t>s.p.a.</w:t>
      </w:r>
      <w:proofErr w:type="spellEnd"/>
    </w:p>
    <w:p w:rsidR="00B55743" w:rsidRDefault="00B55743" w:rsidP="00933BDA">
      <w:pPr>
        <w:pStyle w:val="Paragrafoelenco"/>
        <w:ind w:left="705"/>
        <w:jc w:val="both"/>
      </w:pPr>
    </w:p>
    <w:p w:rsidR="00933BDA" w:rsidRDefault="00933BDA" w:rsidP="00933BDA">
      <w:pPr>
        <w:pStyle w:val="Paragrafoelenco"/>
        <w:ind w:left="705"/>
        <w:jc w:val="both"/>
      </w:pPr>
    </w:p>
    <w:p w:rsidR="00B55743" w:rsidRDefault="00B55743" w:rsidP="00B55743">
      <w:pPr>
        <w:pStyle w:val="Paragrafoelenco"/>
        <w:numPr>
          <w:ilvl w:val="0"/>
          <w:numId w:val="1"/>
        </w:numPr>
      </w:pPr>
      <w:r>
        <w:t>TERMINI DI PAGAMENTO E PREZZI</w:t>
      </w:r>
    </w:p>
    <w:p w:rsidR="00E61ADD" w:rsidRDefault="00E61ADD" w:rsidP="00E61ADD">
      <w:pPr>
        <w:pStyle w:val="Paragrafoelenco"/>
        <w:ind w:left="705"/>
      </w:pPr>
    </w:p>
    <w:p w:rsidR="00B55743" w:rsidRDefault="00B55743" w:rsidP="00933BDA">
      <w:pPr>
        <w:pStyle w:val="Paragrafoelenco"/>
        <w:numPr>
          <w:ilvl w:val="1"/>
          <w:numId w:val="1"/>
        </w:numPr>
        <w:jc w:val="both"/>
      </w:pPr>
      <w:r>
        <w:t xml:space="preserve">I prezzi dei prodotti non comprendo </w:t>
      </w:r>
      <w:r w:rsidR="005A4399">
        <w:t xml:space="preserve">l’imposta indiretta sammarinese. Qualora la normativa del Paese nel quale risiede l’Acquirente </w:t>
      </w:r>
      <w:r w:rsidR="00B640DF">
        <w:t>lo preveda, essa dovrà essere versata in quel Paese medesimo nelle modalità del luogo previste.</w:t>
      </w:r>
      <w:r w:rsidR="005A4399">
        <w:t xml:space="preserve"> </w:t>
      </w:r>
    </w:p>
    <w:p w:rsidR="00E61ADD" w:rsidRDefault="00E61ADD" w:rsidP="00E61ADD">
      <w:pPr>
        <w:pStyle w:val="Paragrafoelenco"/>
        <w:ind w:left="705"/>
        <w:jc w:val="both"/>
      </w:pPr>
    </w:p>
    <w:p w:rsidR="00B55743" w:rsidRDefault="00B55743" w:rsidP="00933BDA">
      <w:pPr>
        <w:pStyle w:val="Paragrafoelenco"/>
        <w:numPr>
          <w:ilvl w:val="1"/>
          <w:numId w:val="1"/>
        </w:numPr>
        <w:jc w:val="both"/>
      </w:pPr>
      <w:r>
        <w:t xml:space="preserve">Se non diversamente specificato </w:t>
      </w:r>
      <w:r w:rsidR="003C1453">
        <w:t>tutti i prezzi indicati in qualsiasi documento o corrispondenza emessa da I.G.I.</w:t>
      </w:r>
      <w:r w:rsidR="00610163">
        <w:t xml:space="preserve"> </w:t>
      </w:r>
      <w:proofErr w:type="spellStart"/>
      <w:r w:rsidR="003C1453">
        <w:t>s.p.a.</w:t>
      </w:r>
      <w:proofErr w:type="spellEnd"/>
      <w:r w:rsidR="003C1453">
        <w:t xml:space="preserve"> si intendono non comprensivi del costo dei trasporti, </w:t>
      </w:r>
      <w:proofErr w:type="spellStart"/>
      <w:proofErr w:type="gramStart"/>
      <w:r w:rsidR="003C1453">
        <w:t>ne</w:t>
      </w:r>
      <w:proofErr w:type="spellEnd"/>
      <w:proofErr w:type="gramEnd"/>
      <w:r w:rsidR="003C1453">
        <w:t xml:space="preserve"> di qualsiasi onere accessorio indicato nel catalogo dell’Azienda che sia in essere al momento dell’esecuzione del contratto tra l’Azienda e l’</w:t>
      </w:r>
      <w:r w:rsidR="006A2BE1">
        <w:t>A</w:t>
      </w:r>
      <w:r w:rsidR="003C1453">
        <w:t>cquirente.</w:t>
      </w:r>
    </w:p>
    <w:p w:rsidR="00E61ADD" w:rsidRDefault="00E61ADD" w:rsidP="00E61ADD">
      <w:pPr>
        <w:pStyle w:val="Paragrafoelenco"/>
      </w:pPr>
    </w:p>
    <w:p w:rsidR="003C1453" w:rsidRDefault="003C1453" w:rsidP="00933BDA">
      <w:pPr>
        <w:pStyle w:val="Paragrafoelenco"/>
        <w:numPr>
          <w:ilvl w:val="1"/>
          <w:numId w:val="1"/>
        </w:numPr>
        <w:jc w:val="both"/>
      </w:pPr>
      <w:r>
        <w:t>Il pagamento del prezzo netto indicato nella fattura dovrà essere effettuato per intero senza nessuna diminuzione, secondo quanto riportato nella conferma d’ordine e nella relativa fattura</w:t>
      </w:r>
      <w:r w:rsidR="00E61ADD">
        <w:t>.</w:t>
      </w:r>
    </w:p>
    <w:p w:rsidR="00E61ADD" w:rsidRDefault="00E61ADD" w:rsidP="00E61ADD">
      <w:pPr>
        <w:pStyle w:val="Paragrafoelenco"/>
      </w:pPr>
    </w:p>
    <w:p w:rsidR="00B640DF" w:rsidRDefault="003C1453" w:rsidP="00933BDA">
      <w:pPr>
        <w:pStyle w:val="Paragrafoelenco"/>
        <w:numPr>
          <w:ilvl w:val="1"/>
          <w:numId w:val="1"/>
        </w:numPr>
        <w:jc w:val="both"/>
      </w:pPr>
      <w:r>
        <w:t>I.G.I.</w:t>
      </w:r>
      <w:r w:rsidR="00610163">
        <w:t xml:space="preserve"> </w:t>
      </w:r>
      <w:proofErr w:type="spellStart"/>
      <w:r>
        <w:t>s.p.a.</w:t>
      </w:r>
      <w:proofErr w:type="spellEnd"/>
      <w:r>
        <w:t xml:space="preserve"> si riserva il diritto di applicare gli interessi di mora su ritardati pagamenti a decorrere </w:t>
      </w:r>
      <w:r w:rsidR="004F4DED">
        <w:t xml:space="preserve">dalla data di scadenza evidenziata sulla fattura, </w:t>
      </w:r>
      <w:r w:rsidR="004F4DED" w:rsidRPr="00B640DF">
        <w:t xml:space="preserve">calcolata con il tasso ufficiale di riferimento della BCE con un aumento di </w:t>
      </w:r>
      <w:r w:rsidR="00B640DF">
        <w:t>2 punti</w:t>
      </w:r>
      <w:r w:rsidR="004F4DED" w:rsidRPr="00B640DF">
        <w:t>, fermo restando tutti i rimedi consentiti dalla legge o dalle presenti condizioni generali di vendita.</w:t>
      </w:r>
      <w:r w:rsidR="00A70C73" w:rsidRPr="00B640DF">
        <w:t xml:space="preserve"> </w:t>
      </w:r>
    </w:p>
    <w:p w:rsidR="00E61ADD" w:rsidRDefault="00E61ADD" w:rsidP="00E61ADD">
      <w:pPr>
        <w:pStyle w:val="Paragrafoelenco"/>
      </w:pPr>
    </w:p>
    <w:p w:rsidR="004F4DED" w:rsidRDefault="004F4DED" w:rsidP="00933BDA">
      <w:pPr>
        <w:pStyle w:val="Paragrafoelenco"/>
        <w:numPr>
          <w:ilvl w:val="1"/>
          <w:numId w:val="1"/>
        </w:numPr>
        <w:jc w:val="both"/>
      </w:pPr>
      <w:r>
        <w:t>Nel caso l’</w:t>
      </w:r>
      <w:r w:rsidR="006A2BE1">
        <w:t>A</w:t>
      </w:r>
      <w:r>
        <w:t>cquirente non esegua il pagamento nei termini e secondo le modalità fattegli pervenire dall’Azienda,</w:t>
      </w:r>
      <w:r w:rsidR="00F61696">
        <w:t xml:space="preserve"> e </w:t>
      </w:r>
      <w:r>
        <w:t xml:space="preserve"> qualora </w:t>
      </w:r>
      <w:r w:rsidR="00F61696">
        <w:t>le attività dell’</w:t>
      </w:r>
      <w:r w:rsidR="006A2BE1">
        <w:t>A</w:t>
      </w:r>
      <w:r w:rsidR="00F61696">
        <w:t>cquirente non è in conformità al corso ordinario degli affari, intendendo a titolo solo esemplificativo le ipotesi di emissioni di atti sequestro o protesti o ritardato pagamento, la I.G.I.</w:t>
      </w:r>
      <w:r w:rsidR="00E60F20">
        <w:t xml:space="preserve"> </w:t>
      </w:r>
      <w:proofErr w:type="spellStart"/>
      <w:r w:rsidR="00F61696">
        <w:t>s.p.a.</w:t>
      </w:r>
      <w:proofErr w:type="spellEnd"/>
      <w:r w:rsidR="00F61696">
        <w:t xml:space="preserve"> si riserva il diritto di sospendere e/o cancellare ulteriori consegne già confermate all’</w:t>
      </w:r>
      <w:r w:rsidR="006A2BE1">
        <w:t>A</w:t>
      </w:r>
      <w:r w:rsidR="00F61696">
        <w:t xml:space="preserve">cquirente e di dichiarare qualsiasi pretesa che deriva dal rapporto di affari immediatamente esigibile. I.G.I. </w:t>
      </w:r>
      <w:proofErr w:type="spellStart"/>
      <w:r w:rsidR="00F61696">
        <w:t>s.p.a.</w:t>
      </w:r>
      <w:proofErr w:type="spellEnd"/>
      <w:r w:rsidR="00F61696">
        <w:t xml:space="preserve"> potrà richiedere degli anticipi o dei depositi di garanzia sui pagamenti.</w:t>
      </w:r>
    </w:p>
    <w:p w:rsidR="00E61ADD" w:rsidRDefault="00E61ADD" w:rsidP="00E61ADD">
      <w:pPr>
        <w:pStyle w:val="Paragrafoelenco"/>
      </w:pPr>
    </w:p>
    <w:p w:rsidR="00F61696" w:rsidRDefault="0061490D" w:rsidP="00933BDA">
      <w:pPr>
        <w:pStyle w:val="Paragrafoelenco"/>
        <w:numPr>
          <w:ilvl w:val="1"/>
          <w:numId w:val="1"/>
        </w:numPr>
        <w:jc w:val="both"/>
      </w:pPr>
      <w:r>
        <w:t>L’</w:t>
      </w:r>
      <w:r w:rsidR="006A2BE1">
        <w:t>A</w:t>
      </w:r>
      <w:r>
        <w:t xml:space="preserve">cquirente non potrà trattenere alcuna compensazione o riduzione di pagamento tranne </w:t>
      </w:r>
      <w:r w:rsidR="00B10838">
        <w:t xml:space="preserve">nel caso in cui la I.G.I. </w:t>
      </w:r>
      <w:proofErr w:type="spellStart"/>
      <w:r w:rsidR="00B10838">
        <w:t>s.p.a</w:t>
      </w:r>
      <w:proofErr w:type="spellEnd"/>
      <w:r w:rsidR="00B10838">
        <w:t xml:space="preserve"> dia il suo benestare.</w:t>
      </w:r>
    </w:p>
    <w:p w:rsidR="00E61ADD" w:rsidRDefault="00E61ADD" w:rsidP="00E61ADD">
      <w:pPr>
        <w:pStyle w:val="Paragrafoelenco"/>
      </w:pPr>
    </w:p>
    <w:p w:rsidR="0061490D" w:rsidRDefault="0061490D" w:rsidP="0061490D">
      <w:pPr>
        <w:pStyle w:val="Paragrafoelenco"/>
      </w:pPr>
    </w:p>
    <w:p w:rsidR="0061490D" w:rsidRDefault="0061490D" w:rsidP="0061490D">
      <w:pPr>
        <w:pStyle w:val="Paragrafoelenco"/>
        <w:numPr>
          <w:ilvl w:val="0"/>
          <w:numId w:val="1"/>
        </w:numPr>
      </w:pPr>
      <w:r>
        <w:t>TERMINI DI CONSEGNA</w:t>
      </w:r>
    </w:p>
    <w:p w:rsidR="005C5FC8" w:rsidRDefault="005C5FC8" w:rsidP="005C5FC8">
      <w:pPr>
        <w:pStyle w:val="Paragrafoelenco"/>
        <w:ind w:left="705"/>
      </w:pPr>
    </w:p>
    <w:p w:rsidR="0061490D" w:rsidRDefault="0061490D" w:rsidP="00686EC1">
      <w:pPr>
        <w:pStyle w:val="Paragrafoelenco"/>
        <w:numPr>
          <w:ilvl w:val="1"/>
          <w:numId w:val="1"/>
        </w:numPr>
        <w:jc w:val="both"/>
      </w:pPr>
      <w:r>
        <w:t>Salvo accordi espressamente concordati tra le parti, la consegna dei prodotti si intende FCA</w:t>
      </w:r>
      <w:r w:rsidR="00B640DF">
        <w:t xml:space="preserve"> </w:t>
      </w:r>
      <w:proofErr w:type="gramStart"/>
      <w:r>
        <w:t xml:space="preserve">( </w:t>
      </w:r>
      <w:proofErr w:type="spellStart"/>
      <w:r>
        <w:t>ncoterms</w:t>
      </w:r>
      <w:proofErr w:type="spellEnd"/>
      <w:proofErr w:type="gramEnd"/>
      <w:r>
        <w:t xml:space="preserve"> 2020) presso lo stabilimento della I.G.I.</w:t>
      </w:r>
      <w:r w:rsidR="00610163">
        <w:t xml:space="preserve"> </w:t>
      </w:r>
      <w:proofErr w:type="spellStart"/>
      <w:r>
        <w:t>s.p.a.</w:t>
      </w:r>
      <w:proofErr w:type="spellEnd"/>
    </w:p>
    <w:p w:rsidR="005C5FC8" w:rsidRDefault="0061490D" w:rsidP="005C5FC8">
      <w:pPr>
        <w:pStyle w:val="Paragrafoelenco"/>
        <w:numPr>
          <w:ilvl w:val="1"/>
          <w:numId w:val="1"/>
        </w:numPr>
        <w:jc w:val="both"/>
      </w:pPr>
      <w:r>
        <w:lastRenderedPageBreak/>
        <w:t>L’</w:t>
      </w:r>
      <w:r w:rsidR="006A2BE1">
        <w:t>A</w:t>
      </w:r>
      <w:r>
        <w:t>cquirente dovrà provvedere in modo autonomo al trasporto dei prodotti acquistati nonché al mezzo di trasporto idoneo. Pertanto l’</w:t>
      </w:r>
      <w:r w:rsidR="006A2BE1">
        <w:t>A</w:t>
      </w:r>
      <w:r>
        <w:t xml:space="preserve">cquirente è responsabile della disponibilità del mezzo di trasporto </w:t>
      </w:r>
      <w:r w:rsidR="000D09FA">
        <w:t>entro il termine pattuito con l’Azienda</w:t>
      </w:r>
      <w:r w:rsidR="005C5FC8">
        <w:t>.</w:t>
      </w:r>
    </w:p>
    <w:p w:rsidR="005C5FC8" w:rsidRDefault="005C5FC8" w:rsidP="005C5FC8">
      <w:pPr>
        <w:pStyle w:val="Paragrafoelenco"/>
        <w:ind w:left="705"/>
        <w:jc w:val="both"/>
      </w:pPr>
    </w:p>
    <w:p w:rsidR="000D09FA" w:rsidRDefault="000D09FA" w:rsidP="00686EC1">
      <w:pPr>
        <w:pStyle w:val="Paragrafoelenco"/>
        <w:numPr>
          <w:ilvl w:val="1"/>
          <w:numId w:val="1"/>
        </w:numPr>
        <w:jc w:val="both"/>
      </w:pPr>
      <w:r>
        <w:t>Nel caso il mezzo di trasporto scelto dall’</w:t>
      </w:r>
      <w:r w:rsidR="006A2BE1">
        <w:t>A</w:t>
      </w:r>
      <w:r>
        <w:t>cquirente non possa essere disponibile nei tempi pattuiti, l’</w:t>
      </w:r>
      <w:r w:rsidR="006A2BE1">
        <w:t>A</w:t>
      </w:r>
      <w:r>
        <w:t>cquirente dovrà tempestivamente informare I.G.I.</w:t>
      </w:r>
      <w:r w:rsidR="00610163">
        <w:t xml:space="preserve"> </w:t>
      </w:r>
      <w:proofErr w:type="spellStart"/>
      <w:r>
        <w:t>s.p.a.</w:t>
      </w:r>
      <w:proofErr w:type="spellEnd"/>
      <w:r>
        <w:t xml:space="preserve"> e qualsiasi costo derivante dal ritardo sarà a suo carico.</w:t>
      </w:r>
      <w:r w:rsidR="00B10838">
        <w:t xml:space="preserve"> Trascorsi 15 gg. </w:t>
      </w:r>
      <w:r w:rsidR="006A2BE1">
        <w:t>d</w:t>
      </w:r>
      <w:r w:rsidR="00B10838">
        <w:t>alla data programmata per il ritiro della merce da parte dell’</w:t>
      </w:r>
      <w:r w:rsidR="006A2BE1">
        <w:t>A</w:t>
      </w:r>
      <w:r w:rsidR="00B10838">
        <w:t>cquirente, la I.G.I.</w:t>
      </w:r>
      <w:r w:rsidR="00610163">
        <w:t xml:space="preserve"> </w:t>
      </w:r>
      <w:proofErr w:type="spellStart"/>
      <w:r w:rsidR="00B10838">
        <w:t>s.p.a.</w:t>
      </w:r>
      <w:proofErr w:type="spellEnd"/>
      <w:r w:rsidR="00B10838">
        <w:t xml:space="preserve"> si ritiene in diritto di richiedere all’</w:t>
      </w:r>
      <w:r w:rsidR="006A2BE1">
        <w:t>A</w:t>
      </w:r>
      <w:r w:rsidR="00B10838">
        <w:t>cquirente i costi sostenuti per l’immagazzinamento della merce fino al giorno del ritiro.</w:t>
      </w:r>
    </w:p>
    <w:p w:rsidR="005C5FC8" w:rsidRDefault="005C5FC8" w:rsidP="005C5FC8">
      <w:pPr>
        <w:pStyle w:val="Paragrafoelenco"/>
      </w:pPr>
    </w:p>
    <w:p w:rsidR="00B10838" w:rsidRDefault="00B10838" w:rsidP="00686EC1">
      <w:pPr>
        <w:pStyle w:val="Paragrafoelenco"/>
        <w:numPr>
          <w:ilvl w:val="1"/>
          <w:numId w:val="1"/>
        </w:numPr>
        <w:jc w:val="both"/>
      </w:pPr>
      <w:r>
        <w:t>Nel caso l’</w:t>
      </w:r>
      <w:r w:rsidR="006A2BE1">
        <w:t>A</w:t>
      </w:r>
      <w:r>
        <w:t xml:space="preserve">cquirente </w:t>
      </w:r>
      <w:r w:rsidR="00781D1C">
        <w:t>richieda alla I.G.I.</w:t>
      </w:r>
      <w:r w:rsidR="00610163">
        <w:t xml:space="preserve"> </w:t>
      </w:r>
      <w:proofErr w:type="spellStart"/>
      <w:r w:rsidR="00781D1C">
        <w:t>s.p.a.</w:t>
      </w:r>
      <w:proofErr w:type="spellEnd"/>
      <w:r w:rsidR="00781D1C">
        <w:t xml:space="preserve"> di organizzare il trasporto della merce per conto dell’</w:t>
      </w:r>
      <w:r w:rsidR="006A2BE1">
        <w:t>A</w:t>
      </w:r>
      <w:r w:rsidR="00781D1C">
        <w:t>cquirente stesso, la I.G.I</w:t>
      </w:r>
      <w:r w:rsidR="00E60F20">
        <w:t>.</w:t>
      </w:r>
      <w:r w:rsidR="00781D1C">
        <w:t xml:space="preserve"> </w:t>
      </w:r>
      <w:proofErr w:type="spellStart"/>
      <w:r w:rsidR="00781D1C">
        <w:t>s.p.a.</w:t>
      </w:r>
      <w:proofErr w:type="spellEnd"/>
      <w:r w:rsidR="00781D1C">
        <w:t xml:space="preserve"> non si ritiene responsabile di qualsivoglia danno causato dal trasportatore per imperizia, negligenza o altre cause rimanendo le condizioni di cessione Ex Works.</w:t>
      </w:r>
    </w:p>
    <w:p w:rsidR="005C5FC8" w:rsidRDefault="005C5FC8" w:rsidP="005C5FC8">
      <w:pPr>
        <w:pStyle w:val="Paragrafoelenco"/>
      </w:pPr>
    </w:p>
    <w:p w:rsidR="000D09FA" w:rsidRDefault="000D09FA" w:rsidP="00686EC1">
      <w:pPr>
        <w:pStyle w:val="Paragrafoelenco"/>
        <w:numPr>
          <w:ilvl w:val="1"/>
          <w:numId w:val="1"/>
        </w:numPr>
        <w:jc w:val="both"/>
      </w:pPr>
      <w:r>
        <w:t xml:space="preserve">Tranne il caso di accordi tra le parti per iscritto, </w:t>
      </w:r>
      <w:r w:rsidR="00A324B8">
        <w:t>i termini di consegna indicati non sono vincolanti per I.G.I.</w:t>
      </w:r>
      <w:r w:rsidR="00610163">
        <w:t xml:space="preserve"> </w:t>
      </w:r>
      <w:proofErr w:type="spellStart"/>
      <w:r w:rsidR="00A324B8">
        <w:t>s.p.a.</w:t>
      </w:r>
      <w:proofErr w:type="spellEnd"/>
      <w:r w:rsidR="00A324B8">
        <w:t xml:space="preserve"> </w:t>
      </w:r>
    </w:p>
    <w:p w:rsidR="005C5FC8" w:rsidRDefault="005C5FC8" w:rsidP="005C5FC8">
      <w:pPr>
        <w:pStyle w:val="Paragrafoelenco"/>
      </w:pPr>
    </w:p>
    <w:p w:rsidR="00A324B8" w:rsidRDefault="00A324B8" w:rsidP="00686EC1">
      <w:pPr>
        <w:pStyle w:val="Paragrafoelenco"/>
        <w:numPr>
          <w:ilvl w:val="1"/>
          <w:numId w:val="1"/>
        </w:numPr>
        <w:jc w:val="both"/>
      </w:pPr>
      <w:r>
        <w:t>I.G.I.</w:t>
      </w:r>
      <w:r w:rsidR="00610163">
        <w:t xml:space="preserve"> </w:t>
      </w:r>
      <w:proofErr w:type="spellStart"/>
      <w:r>
        <w:t>s.p.a</w:t>
      </w:r>
      <w:proofErr w:type="spellEnd"/>
      <w:r>
        <w:t xml:space="preserve"> nel caso dovessero insorgere problematiche interne quali fermi di produzione, scarti sulla produzione o cause di forza maggiore, si riserva il diritto di effettuare consegne parziali.</w:t>
      </w:r>
    </w:p>
    <w:p w:rsidR="005C5FC8" w:rsidRDefault="005C5FC8" w:rsidP="005C5FC8">
      <w:pPr>
        <w:pStyle w:val="Paragrafoelenco"/>
      </w:pPr>
    </w:p>
    <w:p w:rsidR="00A324B8" w:rsidRDefault="00A324B8" w:rsidP="00686EC1">
      <w:pPr>
        <w:pStyle w:val="Paragrafoelenco"/>
        <w:numPr>
          <w:ilvl w:val="1"/>
          <w:numId w:val="1"/>
        </w:numPr>
        <w:jc w:val="both"/>
      </w:pPr>
      <w:r>
        <w:t>I.G.I.</w:t>
      </w:r>
      <w:r w:rsidR="00610163">
        <w:t xml:space="preserve"> </w:t>
      </w:r>
      <w:proofErr w:type="spellStart"/>
      <w:r>
        <w:t>s.p.a.</w:t>
      </w:r>
      <w:proofErr w:type="spellEnd"/>
      <w:r>
        <w:t xml:space="preserve"> a sua discrezione può decidere se accettare resi sui prodotti</w:t>
      </w:r>
      <w:r w:rsidR="00D22144">
        <w:t>, salvo non sia espressamente pattuito per iscritto. In ogni casa tutti i costi sostenuti a tal fine sono a carico dell’</w:t>
      </w:r>
      <w:r w:rsidR="006A2BE1">
        <w:t>A</w:t>
      </w:r>
      <w:r w:rsidR="00D22144">
        <w:t>cquirente.</w:t>
      </w:r>
    </w:p>
    <w:p w:rsidR="003A21E1" w:rsidRDefault="003A21E1" w:rsidP="00686EC1">
      <w:pPr>
        <w:pStyle w:val="Paragrafoelenco"/>
        <w:ind w:left="705"/>
        <w:jc w:val="both"/>
      </w:pPr>
    </w:p>
    <w:p w:rsidR="00B640DF" w:rsidRDefault="00B640DF" w:rsidP="00686EC1">
      <w:pPr>
        <w:pStyle w:val="Paragrafoelenco"/>
        <w:ind w:left="705"/>
        <w:jc w:val="both"/>
      </w:pPr>
    </w:p>
    <w:p w:rsidR="00D22144" w:rsidRDefault="00D22144" w:rsidP="00686EC1">
      <w:pPr>
        <w:pStyle w:val="Paragrafoelenco"/>
        <w:numPr>
          <w:ilvl w:val="0"/>
          <w:numId w:val="1"/>
        </w:numPr>
        <w:jc w:val="both"/>
      </w:pPr>
      <w:r>
        <w:t>ISPEZIONI E ACCETTAZIONE DI PRODOTTI</w:t>
      </w:r>
    </w:p>
    <w:p w:rsidR="005C5FC8" w:rsidRDefault="005C5FC8" w:rsidP="005C5FC8">
      <w:pPr>
        <w:pStyle w:val="Paragrafoelenco"/>
        <w:ind w:left="705"/>
        <w:jc w:val="both"/>
      </w:pPr>
    </w:p>
    <w:p w:rsidR="00816A18" w:rsidRDefault="00D22144" w:rsidP="00816A18">
      <w:pPr>
        <w:pStyle w:val="Paragrafoelenco"/>
        <w:numPr>
          <w:ilvl w:val="1"/>
          <w:numId w:val="1"/>
        </w:numPr>
        <w:jc w:val="both"/>
      </w:pPr>
      <w:r>
        <w:t>Nel momento che l’</w:t>
      </w:r>
      <w:r w:rsidR="006A2BE1">
        <w:t>A</w:t>
      </w:r>
      <w:r>
        <w:t xml:space="preserve">cquirente prende in consegna i prodotti egli dovrà immediatamente verificare che le quantità di prodotti e la conformità dei prodotti consegnati corrispondano a quelle effettivamente ordinate e che gli imballi siano privi di qualsiasi difetto. Ogni obiezione deve essere espressamente registrata sul documento di consegna. </w:t>
      </w:r>
    </w:p>
    <w:p w:rsidR="005C5FC8" w:rsidRDefault="005C5FC8" w:rsidP="005C5FC8">
      <w:pPr>
        <w:pStyle w:val="Paragrafoelenco"/>
        <w:ind w:left="705"/>
        <w:jc w:val="both"/>
      </w:pPr>
    </w:p>
    <w:p w:rsidR="00D22144" w:rsidRDefault="00D22144" w:rsidP="00CF7E43">
      <w:pPr>
        <w:pStyle w:val="Paragrafoelenco"/>
        <w:numPr>
          <w:ilvl w:val="1"/>
          <w:numId w:val="1"/>
        </w:numPr>
        <w:jc w:val="both"/>
      </w:pPr>
      <w:r>
        <w:t>Nel caso l’</w:t>
      </w:r>
      <w:r w:rsidR="006A2BE1">
        <w:t>A</w:t>
      </w:r>
      <w:r>
        <w:t xml:space="preserve">cquirente </w:t>
      </w:r>
      <w:r w:rsidR="001F650A">
        <w:t>denunci un “vizio” sui prodotti consegnati, dovrà trasmettere per iscritto comunicazione relativa ai difetti riscontrati alla I.G.I.</w:t>
      </w:r>
      <w:r w:rsidR="00610163">
        <w:t xml:space="preserve"> </w:t>
      </w:r>
      <w:proofErr w:type="spellStart"/>
      <w:r w:rsidR="001F650A">
        <w:t>s.p.a.</w:t>
      </w:r>
      <w:proofErr w:type="spellEnd"/>
      <w:r w:rsidR="001F650A">
        <w:t xml:space="preserve"> entro e non oltre giorni</w:t>
      </w:r>
      <w:r w:rsidR="005C5FC8">
        <w:t xml:space="preserve"> 10 </w:t>
      </w:r>
      <w:r w:rsidR="001F650A">
        <w:t xml:space="preserve">dalla presa in consegna dei prodotti stessi. Qualora il difetto non venga riscontrato alla presa in carico della merce, la contestazione deve essere effettuata nel minor tempo possibile dalla scoperta del difetto e comunque non più tardi di </w:t>
      </w:r>
      <w:r w:rsidR="006B4E4F">
        <w:t xml:space="preserve">2 </w:t>
      </w:r>
      <w:r w:rsidR="001F650A">
        <w:t>settimane dalla presa in carico dei prodotti da parte dell’</w:t>
      </w:r>
      <w:r w:rsidR="006A2BE1">
        <w:t>A</w:t>
      </w:r>
      <w:r w:rsidR="001F650A">
        <w:t>cquirente.</w:t>
      </w:r>
    </w:p>
    <w:p w:rsidR="006B4E4F" w:rsidRDefault="006B4E4F" w:rsidP="006B4E4F">
      <w:pPr>
        <w:pStyle w:val="Paragrafoelenco"/>
      </w:pPr>
    </w:p>
    <w:p w:rsidR="001F650A" w:rsidRDefault="001F650A" w:rsidP="00CC6391">
      <w:pPr>
        <w:pStyle w:val="Paragrafoelenco"/>
        <w:numPr>
          <w:ilvl w:val="1"/>
          <w:numId w:val="1"/>
        </w:numPr>
        <w:jc w:val="both"/>
      </w:pPr>
      <w:r>
        <w:t>La comunicazione che dovrà essere fatta pervenire alla I.G.I.</w:t>
      </w:r>
      <w:r w:rsidR="00610163">
        <w:t xml:space="preserve"> </w:t>
      </w:r>
      <w:proofErr w:type="spellStart"/>
      <w:r>
        <w:t>s.p.a.</w:t>
      </w:r>
      <w:proofErr w:type="spellEnd"/>
      <w:r>
        <w:t xml:space="preserve"> dovrà contenere specificatamente </w:t>
      </w:r>
      <w:r w:rsidR="00BC1D23">
        <w:t>la tipologia del difetto ed il numero dei difetti stessi. Nel caso l’</w:t>
      </w:r>
      <w:r w:rsidR="006A2BE1">
        <w:t>A</w:t>
      </w:r>
      <w:r w:rsidR="00BC1D23">
        <w:t>cquirente non invii comunicazione per iscritto, la comunicazione stessa non sarà tenuta in considerazione e non sarà ritenuta efficace ai fini della procedura.</w:t>
      </w:r>
    </w:p>
    <w:p w:rsidR="006B4E4F" w:rsidRDefault="006B4E4F" w:rsidP="006B4E4F">
      <w:pPr>
        <w:pStyle w:val="Paragrafoelenco"/>
      </w:pPr>
    </w:p>
    <w:p w:rsidR="00BC1D23" w:rsidRDefault="00BC1D23" w:rsidP="00CC6391">
      <w:pPr>
        <w:pStyle w:val="Paragrafoelenco"/>
        <w:numPr>
          <w:ilvl w:val="1"/>
          <w:numId w:val="1"/>
        </w:numPr>
        <w:jc w:val="both"/>
      </w:pPr>
      <w:r>
        <w:t>L’</w:t>
      </w:r>
      <w:r w:rsidR="006A2BE1">
        <w:t>A</w:t>
      </w:r>
      <w:r>
        <w:t>cquirente dovrà mettere a disposizione i prodotti contestati in modo che I.G.I.</w:t>
      </w:r>
      <w:r w:rsidR="00610163">
        <w:t xml:space="preserve"> </w:t>
      </w:r>
      <w:proofErr w:type="spellStart"/>
      <w:r>
        <w:t>s.p.a.</w:t>
      </w:r>
      <w:proofErr w:type="spellEnd"/>
      <w:r>
        <w:t xml:space="preserve"> o un suo incaricato possano ispezionarli.</w:t>
      </w:r>
    </w:p>
    <w:p w:rsidR="006B4E4F" w:rsidRDefault="006B4E4F" w:rsidP="006B4E4F">
      <w:pPr>
        <w:pStyle w:val="Paragrafoelenco"/>
      </w:pPr>
    </w:p>
    <w:p w:rsidR="00BC1D23" w:rsidRDefault="00BC1D23" w:rsidP="00CC6391">
      <w:pPr>
        <w:pStyle w:val="Paragrafoelenco"/>
        <w:numPr>
          <w:ilvl w:val="1"/>
          <w:numId w:val="1"/>
        </w:numPr>
        <w:jc w:val="both"/>
      </w:pPr>
      <w:r>
        <w:t xml:space="preserve">Eventuali contestazioni in riferimento alla quantità, qualità, e tipologia di imballo </w:t>
      </w:r>
      <w:r w:rsidR="0025618A">
        <w:t>dovrà essere apposta sul documento di consegna dei prodotti pena la non presa in carico da parte dell’Azienda della segnalazione dell’</w:t>
      </w:r>
      <w:r w:rsidR="006A2BE1">
        <w:t>A</w:t>
      </w:r>
      <w:r w:rsidR="0025618A">
        <w:t>cquirente.</w:t>
      </w:r>
    </w:p>
    <w:p w:rsidR="0025618A" w:rsidRDefault="0025618A" w:rsidP="00CC6391">
      <w:pPr>
        <w:pStyle w:val="Paragrafoelenco"/>
        <w:numPr>
          <w:ilvl w:val="1"/>
          <w:numId w:val="1"/>
        </w:numPr>
        <w:jc w:val="both"/>
      </w:pPr>
      <w:r>
        <w:lastRenderedPageBreak/>
        <w:t>Tutti i prodotti per i quali non siano state sollevate contestazioni in conformità alle procedure ad ai termini sopra indicati, vengono considerati accettati dall’</w:t>
      </w:r>
      <w:r w:rsidR="006A2BE1">
        <w:t>A</w:t>
      </w:r>
      <w:r>
        <w:t>cquirente.</w:t>
      </w:r>
    </w:p>
    <w:p w:rsidR="00CC6391" w:rsidRDefault="00CC6391" w:rsidP="00CC6391">
      <w:pPr>
        <w:pStyle w:val="Paragrafoelenco"/>
        <w:ind w:left="705"/>
        <w:jc w:val="both"/>
      </w:pPr>
    </w:p>
    <w:p w:rsidR="0025618A" w:rsidRDefault="0025618A" w:rsidP="0025618A">
      <w:pPr>
        <w:pStyle w:val="Paragrafoelenco"/>
        <w:numPr>
          <w:ilvl w:val="0"/>
          <w:numId w:val="1"/>
        </w:numPr>
      </w:pPr>
      <w:r>
        <w:t>DIRITTO DI RECESSO</w:t>
      </w:r>
    </w:p>
    <w:p w:rsidR="006B4E4F" w:rsidRDefault="006B4E4F" w:rsidP="006B4E4F">
      <w:pPr>
        <w:pStyle w:val="Paragrafoelenco"/>
        <w:ind w:left="705"/>
      </w:pPr>
    </w:p>
    <w:p w:rsidR="0025618A" w:rsidRDefault="0025618A" w:rsidP="00686EC1">
      <w:pPr>
        <w:pStyle w:val="Paragrafoelenco"/>
        <w:numPr>
          <w:ilvl w:val="1"/>
          <w:numId w:val="1"/>
        </w:numPr>
        <w:jc w:val="both"/>
      </w:pPr>
      <w:r>
        <w:t>I.G.I.</w:t>
      </w:r>
      <w:r w:rsidR="00610163">
        <w:t xml:space="preserve"> </w:t>
      </w:r>
      <w:proofErr w:type="spellStart"/>
      <w:r>
        <w:t>s.p.a.</w:t>
      </w:r>
      <w:proofErr w:type="spellEnd"/>
      <w:r>
        <w:t xml:space="preserve">, oltre a quanto previsto dal contratto tra le parti e salvo </w:t>
      </w:r>
      <w:r w:rsidR="00C003F5">
        <w:t>differenze pattuite tra le parti, si riserva il diritto di recedere i contratti dopo la conferma dell’ordine all’</w:t>
      </w:r>
      <w:r w:rsidR="006A2BE1">
        <w:t>A</w:t>
      </w:r>
      <w:r w:rsidR="00C003F5">
        <w:t>cquirente nel caso gli pervengano informazioni commerciali sull’</w:t>
      </w:r>
      <w:r w:rsidR="006A2BE1">
        <w:t>A</w:t>
      </w:r>
      <w:r w:rsidR="00C003F5">
        <w:t>cquirente che a suo insindacabile giudizio ne sconsiglino la prosecuzione del contratto. L’</w:t>
      </w:r>
      <w:r w:rsidR="006A2BE1">
        <w:t>A</w:t>
      </w:r>
      <w:r w:rsidR="00C003F5">
        <w:t>cquirente non potrà avanzare nessun diritto di risarcimento danni o altra qualsivoglia pretesa.</w:t>
      </w:r>
    </w:p>
    <w:p w:rsidR="006B4E4F" w:rsidRDefault="006B4E4F" w:rsidP="006B4E4F">
      <w:pPr>
        <w:pStyle w:val="Paragrafoelenco"/>
        <w:ind w:left="705"/>
        <w:jc w:val="both"/>
      </w:pPr>
    </w:p>
    <w:p w:rsidR="00C003F5" w:rsidRDefault="00C003F5" w:rsidP="00686EC1">
      <w:pPr>
        <w:pStyle w:val="Paragrafoelenco"/>
        <w:numPr>
          <w:ilvl w:val="1"/>
          <w:numId w:val="1"/>
        </w:numPr>
        <w:jc w:val="both"/>
      </w:pPr>
      <w:r>
        <w:t>Nel caso l’</w:t>
      </w:r>
      <w:r w:rsidR="006A2BE1">
        <w:t>A</w:t>
      </w:r>
      <w:r>
        <w:t>cquirente voglia recedere dal contratto, oltre a quanto espressamente pattuito tra le parti e previsto dal contratto, dovrà darne comunicazione per iscritto alla I</w:t>
      </w:r>
      <w:r w:rsidR="00E60F20">
        <w:t>.</w:t>
      </w:r>
      <w:r>
        <w:t>G.I.</w:t>
      </w:r>
      <w:r w:rsidR="00E60F20">
        <w:t xml:space="preserve"> </w:t>
      </w:r>
      <w:proofErr w:type="spellStart"/>
      <w:r>
        <w:t>s.p.a.</w:t>
      </w:r>
      <w:proofErr w:type="spellEnd"/>
      <w:r>
        <w:t xml:space="preserve"> a mezzo </w:t>
      </w:r>
      <w:r w:rsidR="00781D1C">
        <w:t xml:space="preserve">mail </w:t>
      </w:r>
      <w:hyperlink r:id="rId8" w:history="1">
        <w:r w:rsidR="006B4E4F" w:rsidRPr="005A2F22">
          <w:rPr>
            <w:rStyle w:val="Collegamentoipertestuale"/>
          </w:rPr>
          <w:t>info@pec.igispa.com</w:t>
        </w:r>
      </w:hyperlink>
      <w:r w:rsidR="006B4E4F">
        <w:t xml:space="preserve">. </w:t>
      </w:r>
      <w:r>
        <w:t>A tal proposito I.G.I.</w:t>
      </w:r>
      <w:r w:rsidR="00E60F20">
        <w:t xml:space="preserve"> </w:t>
      </w:r>
      <w:proofErr w:type="spellStart"/>
      <w:r>
        <w:t>s.p.a.</w:t>
      </w:r>
      <w:proofErr w:type="spellEnd"/>
      <w:r>
        <w:t xml:space="preserve"> fatto salvo i pagamenti in corso </w:t>
      </w:r>
      <w:r w:rsidR="00B20D78">
        <w:t>e allo stato di esecuzione dell’ordine potrà procedere con la quantificazione dell’addebito a carico dell’</w:t>
      </w:r>
      <w:r w:rsidR="00FB3E5B">
        <w:t>A</w:t>
      </w:r>
      <w:r w:rsidR="00B20D78">
        <w:t>cquirente. L’addebito potrà includere il mancato guadagno che dovrà essere corrisposto dall’</w:t>
      </w:r>
      <w:r w:rsidR="00FB3E5B">
        <w:t>A</w:t>
      </w:r>
      <w:r w:rsidR="00B20D78">
        <w:t xml:space="preserve">cquirente entro </w:t>
      </w:r>
      <w:r w:rsidR="006B4E4F">
        <w:t xml:space="preserve">20 </w:t>
      </w:r>
      <w:r w:rsidR="00B20D78">
        <w:t>giorni dalla data nella quale l’</w:t>
      </w:r>
      <w:r w:rsidR="00FB3E5B">
        <w:t>A</w:t>
      </w:r>
      <w:r w:rsidR="00B20D78">
        <w:t xml:space="preserve">cquirente ha comunicato la recessione del contratto alla </w:t>
      </w:r>
      <w:r w:rsidR="00E60F20">
        <w:t xml:space="preserve">I.G.I. </w:t>
      </w:r>
      <w:proofErr w:type="spellStart"/>
      <w:r w:rsidR="00B20D78">
        <w:t>s.p.a.</w:t>
      </w:r>
      <w:proofErr w:type="spellEnd"/>
      <w:r w:rsidR="00B20D78">
        <w:t xml:space="preserve"> A pagamento avvenuto il contratto si riterrà risolto a tutti gli effetti.</w:t>
      </w:r>
    </w:p>
    <w:p w:rsidR="00CC6391" w:rsidRDefault="00CC6391" w:rsidP="00686EC1">
      <w:pPr>
        <w:pStyle w:val="Paragrafoelenco"/>
        <w:ind w:left="705"/>
        <w:jc w:val="both"/>
      </w:pPr>
    </w:p>
    <w:p w:rsidR="00B20D78" w:rsidRDefault="00B20D78" w:rsidP="00B20D78">
      <w:pPr>
        <w:pStyle w:val="Paragrafoelenco"/>
        <w:numPr>
          <w:ilvl w:val="0"/>
          <w:numId w:val="1"/>
        </w:numPr>
      </w:pPr>
      <w:r>
        <w:t>GARANZIA</w:t>
      </w:r>
    </w:p>
    <w:p w:rsidR="006B4E4F" w:rsidRDefault="006B4E4F" w:rsidP="006B4E4F">
      <w:pPr>
        <w:pStyle w:val="Paragrafoelenco"/>
        <w:ind w:left="705"/>
      </w:pPr>
    </w:p>
    <w:p w:rsidR="00B20D78" w:rsidRDefault="00B20D78" w:rsidP="00CC6391">
      <w:pPr>
        <w:pStyle w:val="Paragrafoelenco"/>
        <w:numPr>
          <w:ilvl w:val="1"/>
          <w:numId w:val="1"/>
        </w:numPr>
        <w:jc w:val="both"/>
      </w:pPr>
      <w:r>
        <w:t>Per la garanzia dei prodotti ordinati dall’</w:t>
      </w:r>
      <w:r w:rsidR="00FB3E5B">
        <w:t>A</w:t>
      </w:r>
      <w:r>
        <w:t>cquirente si applica il documento di Garanzia e Responsabilità disponibile sul sito dell’Azienda</w:t>
      </w:r>
      <w:r w:rsidR="00466367">
        <w:t xml:space="preserve"> che specifica la disciplina e la responsabilità della I.G.I.</w:t>
      </w:r>
      <w:r w:rsidR="00E60F20">
        <w:t xml:space="preserve"> </w:t>
      </w:r>
      <w:proofErr w:type="spellStart"/>
      <w:r w:rsidR="00466367">
        <w:t>s.p.a.</w:t>
      </w:r>
      <w:proofErr w:type="spellEnd"/>
      <w:r w:rsidR="00466367">
        <w:t xml:space="preserve"> che vengono applicate nei confronti della propria clientela. Tale documento fa fede in ogni caso, salvo eventuali differenti accordi tra le parti espressamente previste e sottoscritte nei contratti tra la I.G.I.</w:t>
      </w:r>
      <w:r w:rsidR="00E60F20">
        <w:t xml:space="preserve"> </w:t>
      </w:r>
      <w:proofErr w:type="spellStart"/>
      <w:r w:rsidR="00466367">
        <w:t>s.p.a.</w:t>
      </w:r>
      <w:proofErr w:type="spellEnd"/>
      <w:r w:rsidR="00466367">
        <w:t xml:space="preserve"> e l’</w:t>
      </w:r>
      <w:r w:rsidR="00FB3E5B">
        <w:t>A</w:t>
      </w:r>
      <w:r w:rsidR="00466367">
        <w:t>cquirente.</w:t>
      </w:r>
    </w:p>
    <w:p w:rsidR="00CC6391" w:rsidRDefault="00CC6391" w:rsidP="00CC6391">
      <w:pPr>
        <w:pStyle w:val="Paragrafoelenco"/>
        <w:ind w:left="705"/>
        <w:jc w:val="both"/>
      </w:pPr>
    </w:p>
    <w:p w:rsidR="00466367" w:rsidRDefault="00466367" w:rsidP="00CC6391">
      <w:pPr>
        <w:pStyle w:val="Paragrafoelenco"/>
        <w:numPr>
          <w:ilvl w:val="0"/>
          <w:numId w:val="1"/>
        </w:numPr>
        <w:jc w:val="both"/>
      </w:pPr>
      <w:r>
        <w:t>FORME E NULLITA’</w:t>
      </w:r>
    </w:p>
    <w:p w:rsidR="006B4E4F" w:rsidRDefault="006B4E4F" w:rsidP="006B4E4F">
      <w:pPr>
        <w:pStyle w:val="Paragrafoelenco"/>
        <w:ind w:left="705"/>
        <w:jc w:val="both"/>
      </w:pPr>
    </w:p>
    <w:p w:rsidR="00466367" w:rsidRDefault="00466367" w:rsidP="00CC6391">
      <w:pPr>
        <w:pStyle w:val="Paragrafoelenco"/>
        <w:numPr>
          <w:ilvl w:val="1"/>
          <w:numId w:val="1"/>
        </w:numPr>
        <w:jc w:val="both"/>
      </w:pPr>
      <w:r>
        <w:t>Qualora si presenti una modifica alle presenti Condizioni Generali di vendita sarà espressamente valida solo se effettuata per iscritto ed approvata da I.G.I.</w:t>
      </w:r>
      <w:r w:rsidR="00E60F20">
        <w:t xml:space="preserve"> </w:t>
      </w:r>
      <w:proofErr w:type="spellStart"/>
      <w:r>
        <w:t>s.p.a.</w:t>
      </w:r>
      <w:proofErr w:type="spellEnd"/>
      <w:r>
        <w:t xml:space="preserve"> L’eventuale annullo </w:t>
      </w:r>
      <w:r w:rsidR="003D24B2">
        <w:t>di una qualsiasi delle clausole del presente documento non potrà comportare l’annullamento delle intere condizioni generali di vendita.</w:t>
      </w:r>
    </w:p>
    <w:p w:rsidR="00816A18" w:rsidRDefault="00816A18" w:rsidP="00CC6391">
      <w:pPr>
        <w:pStyle w:val="Paragrafoelenco"/>
        <w:ind w:left="705"/>
        <w:jc w:val="both"/>
      </w:pPr>
    </w:p>
    <w:p w:rsidR="003D24B2" w:rsidRDefault="003D24B2" w:rsidP="00CC6391">
      <w:pPr>
        <w:pStyle w:val="Paragrafoelenco"/>
        <w:numPr>
          <w:ilvl w:val="0"/>
          <w:numId w:val="1"/>
        </w:numPr>
        <w:jc w:val="both"/>
      </w:pPr>
      <w:r>
        <w:t>LIMITAZIONI ALLA RESPONSABILITA’</w:t>
      </w:r>
    </w:p>
    <w:p w:rsidR="006B4E4F" w:rsidRDefault="006B4E4F" w:rsidP="006B4E4F">
      <w:pPr>
        <w:pStyle w:val="Paragrafoelenco"/>
        <w:ind w:left="705"/>
        <w:jc w:val="both"/>
      </w:pPr>
    </w:p>
    <w:p w:rsidR="003D24B2" w:rsidRDefault="003D24B2" w:rsidP="00CC6391">
      <w:pPr>
        <w:pStyle w:val="Paragrafoelenco"/>
        <w:numPr>
          <w:ilvl w:val="1"/>
          <w:numId w:val="1"/>
        </w:numPr>
        <w:jc w:val="both"/>
      </w:pPr>
      <w:r>
        <w:t>Fatto salvo i casi di giustificata contestazione conformemente al punto 6 del presento documento, all’</w:t>
      </w:r>
      <w:r w:rsidR="00FB3E5B">
        <w:t>A</w:t>
      </w:r>
      <w:r>
        <w:t>cquirente non viene riconosciuto alcun diritto o rimedio. I.G.I.</w:t>
      </w:r>
      <w:r w:rsidR="00E60F20">
        <w:t xml:space="preserve"> </w:t>
      </w:r>
      <w:proofErr w:type="spellStart"/>
      <w:r>
        <w:t>s.p.a.</w:t>
      </w:r>
      <w:proofErr w:type="spellEnd"/>
      <w:r>
        <w:t xml:space="preserve"> non verrà ritenuta responsabile del pagamento di indennizzi richiesti per violazioni o inadempimenti contrattuali, </w:t>
      </w:r>
      <w:proofErr w:type="spellStart"/>
      <w:proofErr w:type="gramStart"/>
      <w:r>
        <w:t>ne</w:t>
      </w:r>
      <w:proofErr w:type="spellEnd"/>
      <w:proofErr w:type="gramEnd"/>
      <w:r>
        <w:t xml:space="preserve"> per qualsivoglia danno </w:t>
      </w:r>
      <w:r w:rsidR="008A7A56">
        <w:t>diretto o perdita di profitto dell’</w:t>
      </w:r>
      <w:r w:rsidR="00FB3E5B">
        <w:t>A</w:t>
      </w:r>
      <w:r w:rsidR="008A7A56">
        <w:t>cquirente per l’uso, il mancato uso o l’installazione dei prodotti della I.G.I.</w:t>
      </w:r>
      <w:r w:rsidR="00E60F20">
        <w:t xml:space="preserve"> </w:t>
      </w:r>
      <w:proofErr w:type="spellStart"/>
      <w:r w:rsidR="008A7A56">
        <w:t>s.p.a.</w:t>
      </w:r>
      <w:proofErr w:type="spellEnd"/>
      <w:r w:rsidR="008A7A56">
        <w:t xml:space="preserve"> in altri prodotti, fatta eccezione nei casi di copertura di garanzia o nel caso di colpa grave dell’Azienda.</w:t>
      </w:r>
    </w:p>
    <w:p w:rsidR="00FB3E5B" w:rsidRDefault="00FB3E5B" w:rsidP="00FB3E5B">
      <w:pPr>
        <w:pStyle w:val="Paragrafoelenco"/>
        <w:ind w:left="705"/>
        <w:jc w:val="both"/>
      </w:pPr>
    </w:p>
    <w:p w:rsidR="008A7A56" w:rsidRDefault="008A7A56" w:rsidP="00353551">
      <w:pPr>
        <w:pStyle w:val="Paragrafoelenco"/>
        <w:numPr>
          <w:ilvl w:val="1"/>
          <w:numId w:val="1"/>
        </w:numPr>
        <w:jc w:val="both"/>
      </w:pPr>
      <w:r>
        <w:t>I.G.I.</w:t>
      </w:r>
      <w:r w:rsidR="00E60F20">
        <w:t xml:space="preserve"> </w:t>
      </w:r>
      <w:proofErr w:type="spellStart"/>
      <w:r>
        <w:t>s.p.a.</w:t>
      </w:r>
      <w:proofErr w:type="spellEnd"/>
      <w:r>
        <w:t xml:space="preserve"> </w:t>
      </w:r>
      <w:proofErr w:type="spellStart"/>
      <w:r>
        <w:t>si</w:t>
      </w:r>
      <w:proofErr w:type="spellEnd"/>
      <w:r>
        <w:t xml:space="preserve"> predisporrà per fare tutto quanto sia in suo potere al fine di consegnare i prodotti richiesti dall’</w:t>
      </w:r>
      <w:r w:rsidR="00FB3E5B">
        <w:t>A</w:t>
      </w:r>
      <w:r>
        <w:t>cquirente entro i termini concordati. In ogni caso la I.G.I.</w:t>
      </w:r>
      <w:r w:rsidR="00E60F20">
        <w:t xml:space="preserve"> </w:t>
      </w:r>
      <w:proofErr w:type="spellStart"/>
      <w:r>
        <w:t>s.p.a.</w:t>
      </w:r>
      <w:proofErr w:type="spellEnd"/>
      <w:r>
        <w:t xml:space="preserve"> non potrà essere mai chiamata a rispondere di danni direttamente o indirettamente causati dal ritardo nell’es</w:t>
      </w:r>
      <w:r w:rsidR="00E60F20">
        <w:t>e</w:t>
      </w:r>
      <w:r>
        <w:t>cuzione di un contratto o dal ritardo sulla consegna dei prodotti acquistati dall’</w:t>
      </w:r>
      <w:r w:rsidR="00FB3E5B">
        <w:t>A</w:t>
      </w:r>
      <w:r>
        <w:t>cquirente.</w:t>
      </w:r>
    </w:p>
    <w:p w:rsidR="004D2C2A" w:rsidRDefault="004D2C2A" w:rsidP="00353551">
      <w:pPr>
        <w:pStyle w:val="Paragrafoelenco"/>
        <w:numPr>
          <w:ilvl w:val="1"/>
          <w:numId w:val="1"/>
        </w:numPr>
        <w:jc w:val="both"/>
      </w:pPr>
      <w:r>
        <w:lastRenderedPageBreak/>
        <w:t>Cataloghi, listini prezzi o altro materiale documentativo e/o promozionale emesso Da I.G.I.</w:t>
      </w:r>
      <w:r w:rsidR="00E60F20">
        <w:t xml:space="preserve"> </w:t>
      </w:r>
      <w:proofErr w:type="spellStart"/>
      <w:r>
        <w:t>s.p.a.</w:t>
      </w:r>
      <w:proofErr w:type="spellEnd"/>
      <w:r>
        <w:t xml:space="preserve"> sono solo una indicazione delle tipologie di prodotti e dei prezzi praticati. Pertanto le indicazioni presenti non sono vincolanti. </w:t>
      </w:r>
    </w:p>
    <w:p w:rsidR="00FB3E5B" w:rsidRDefault="00FB3E5B" w:rsidP="00FB3E5B">
      <w:pPr>
        <w:pStyle w:val="Paragrafoelenco"/>
        <w:ind w:left="705"/>
        <w:jc w:val="both"/>
      </w:pPr>
    </w:p>
    <w:p w:rsidR="004D2C2A" w:rsidRDefault="004D2C2A" w:rsidP="00353551">
      <w:pPr>
        <w:pStyle w:val="Paragrafoelenco"/>
        <w:numPr>
          <w:ilvl w:val="1"/>
          <w:numId w:val="1"/>
        </w:numPr>
        <w:jc w:val="both"/>
      </w:pPr>
      <w:r>
        <w:t>I.G.I.</w:t>
      </w:r>
      <w:r w:rsidR="00E60F20">
        <w:t xml:space="preserve"> </w:t>
      </w:r>
      <w:proofErr w:type="spellStart"/>
      <w:r>
        <w:t>s.p.a.</w:t>
      </w:r>
      <w:proofErr w:type="spellEnd"/>
      <w:r>
        <w:t xml:space="preserve"> non si assume nessuna responsabilità per errori e/o omissioni contenute nei propri cataloghi, nel materiale promozionale e nel listino prezzi.</w:t>
      </w:r>
    </w:p>
    <w:p w:rsidR="00353551" w:rsidRDefault="00353551" w:rsidP="00353551">
      <w:pPr>
        <w:pStyle w:val="Paragrafoelenco"/>
        <w:ind w:left="705"/>
        <w:jc w:val="both"/>
      </w:pPr>
    </w:p>
    <w:p w:rsidR="004D2C2A" w:rsidRDefault="004D2C2A" w:rsidP="004D2C2A">
      <w:pPr>
        <w:pStyle w:val="Paragrafoelenco"/>
        <w:numPr>
          <w:ilvl w:val="0"/>
          <w:numId w:val="1"/>
        </w:numPr>
      </w:pPr>
      <w:r>
        <w:t>CLAUSOLE RISOLUTIVE ESPRESSE</w:t>
      </w:r>
    </w:p>
    <w:p w:rsidR="006B4E4F" w:rsidRDefault="006B4E4F" w:rsidP="006B4E4F">
      <w:pPr>
        <w:pStyle w:val="Paragrafoelenco"/>
        <w:ind w:left="705"/>
      </w:pPr>
    </w:p>
    <w:p w:rsidR="004D2C2A" w:rsidRDefault="004D2C2A" w:rsidP="00353551">
      <w:pPr>
        <w:pStyle w:val="Paragrafoelenco"/>
        <w:numPr>
          <w:ilvl w:val="1"/>
          <w:numId w:val="1"/>
        </w:numPr>
        <w:jc w:val="both"/>
      </w:pPr>
      <w:r>
        <w:t>Qualora insorgano inosservanze sui termini di pagamento, la I.G.I.</w:t>
      </w:r>
      <w:r w:rsidR="00E60F20">
        <w:t xml:space="preserve"> </w:t>
      </w:r>
      <w:proofErr w:type="spellStart"/>
      <w:r>
        <w:t>s.p.a.</w:t>
      </w:r>
      <w:proofErr w:type="spellEnd"/>
      <w:r>
        <w:t xml:space="preserve"> </w:t>
      </w:r>
      <w:proofErr w:type="spellStart"/>
      <w:r w:rsidR="006B4E4F">
        <w:t>si</w:t>
      </w:r>
      <w:proofErr w:type="spellEnd"/>
      <w:r w:rsidR="006B4E4F">
        <w:t xml:space="preserve"> riserva </w:t>
      </w:r>
      <w:r>
        <w:t xml:space="preserve">il diritto di </w:t>
      </w:r>
      <w:r w:rsidR="00BF02EF">
        <w:t xml:space="preserve">risolvere il contratto </w:t>
      </w:r>
      <w:r w:rsidR="006B4E4F">
        <w:t xml:space="preserve">attraverso comunicazione scritta all’Acquirente per mezzo </w:t>
      </w:r>
      <w:r w:rsidR="00EA57C2">
        <w:t>di raccomandata con ricevuta di ritorno e/o a mezzo posta elettronica certificata (</w:t>
      </w:r>
      <w:proofErr w:type="spellStart"/>
      <w:r w:rsidR="00EA57C2">
        <w:t>pec</w:t>
      </w:r>
      <w:proofErr w:type="spellEnd"/>
      <w:r w:rsidR="00EA57C2">
        <w:t>)</w:t>
      </w:r>
      <w:r w:rsidR="00BF02EF">
        <w:t xml:space="preserve"> </w:t>
      </w:r>
      <w:r w:rsidR="00105A8A">
        <w:t>fatto salvo il diritto dell’Azienda di t</w:t>
      </w:r>
      <w:r w:rsidR="00BF02EF">
        <w:t>rattenere quanto ricevuto dall’</w:t>
      </w:r>
      <w:r w:rsidR="00FB3E5B">
        <w:t>A</w:t>
      </w:r>
      <w:r w:rsidR="00BF02EF">
        <w:t>cquirente a titolo di indennizzo per il danno subito e o per l’uso della merce da parte dell’</w:t>
      </w:r>
      <w:r w:rsidR="00FB3E5B">
        <w:t>A</w:t>
      </w:r>
      <w:r w:rsidR="00BF02EF">
        <w:t>cquirente.</w:t>
      </w:r>
    </w:p>
    <w:p w:rsidR="00105A8A" w:rsidRDefault="00105A8A" w:rsidP="00105A8A">
      <w:pPr>
        <w:pStyle w:val="Paragrafoelenco"/>
        <w:ind w:left="705"/>
        <w:jc w:val="both"/>
      </w:pPr>
    </w:p>
    <w:p w:rsidR="00353551" w:rsidRDefault="00BF02EF" w:rsidP="00353551">
      <w:pPr>
        <w:pStyle w:val="Paragrafoelenco"/>
        <w:numPr>
          <w:ilvl w:val="1"/>
          <w:numId w:val="1"/>
        </w:numPr>
        <w:jc w:val="both"/>
      </w:pPr>
      <w:r>
        <w:t>A fronte dell’esercizio di clausola risolutiva espressa da I.G.I.</w:t>
      </w:r>
      <w:r w:rsidR="00E60F20">
        <w:t xml:space="preserve"> </w:t>
      </w:r>
      <w:proofErr w:type="spellStart"/>
      <w:r>
        <w:t>s.p.a.</w:t>
      </w:r>
      <w:proofErr w:type="spellEnd"/>
      <w:r>
        <w:t xml:space="preserve"> rimangono salve le ulteriori azion</w:t>
      </w:r>
      <w:r w:rsidR="00105A8A">
        <w:t>i</w:t>
      </w:r>
      <w:r>
        <w:t xml:space="preserve"> che l’Azienda vorrà intraprendere per il risarcimento del danno</w:t>
      </w:r>
      <w:r w:rsidR="00A70C73">
        <w:t>, la sospensione di tutti gli ordini in essere o residui di ordini in corso e l’addebito all’</w:t>
      </w:r>
      <w:r w:rsidR="00FB3E5B">
        <w:t>A</w:t>
      </w:r>
      <w:r w:rsidR="00A70C73">
        <w:t>cquirente partendo dal giorno della loro scadenza di tutti gli interessi di mora previsti dalla legge</w:t>
      </w:r>
      <w:r w:rsidR="00105A8A">
        <w:t xml:space="preserve">, 2 %, </w:t>
      </w:r>
      <w:r w:rsidR="00A70C73">
        <w:t xml:space="preserve">e dove previsto degli interessi di mora </w:t>
      </w:r>
      <w:r w:rsidR="00A70C73" w:rsidRPr="00105A8A">
        <w:t>previsti alla clausola 4.4 delle presenti condizioni di vendita</w:t>
      </w:r>
      <w:r w:rsidR="00105A8A" w:rsidRPr="00105A8A">
        <w:t>.</w:t>
      </w:r>
    </w:p>
    <w:p w:rsidR="00105A8A" w:rsidRPr="00105A8A" w:rsidRDefault="00105A8A" w:rsidP="00105A8A">
      <w:pPr>
        <w:pStyle w:val="Paragrafoelenco"/>
        <w:ind w:left="705"/>
        <w:jc w:val="both"/>
      </w:pPr>
    </w:p>
    <w:p w:rsidR="00E05B52" w:rsidRDefault="00E05B52" w:rsidP="00E05B52">
      <w:pPr>
        <w:pStyle w:val="Paragrafoelenco"/>
        <w:numPr>
          <w:ilvl w:val="0"/>
          <w:numId w:val="1"/>
        </w:numPr>
      </w:pPr>
      <w:r>
        <w:t>FORZA MAGGIORE</w:t>
      </w:r>
    </w:p>
    <w:p w:rsidR="00105A8A" w:rsidRDefault="00105A8A" w:rsidP="00105A8A">
      <w:pPr>
        <w:pStyle w:val="Paragrafoelenco"/>
        <w:ind w:left="705"/>
      </w:pPr>
    </w:p>
    <w:p w:rsidR="00353551" w:rsidRDefault="00E05B52" w:rsidP="00353551">
      <w:pPr>
        <w:pStyle w:val="Paragrafoelenco"/>
        <w:numPr>
          <w:ilvl w:val="1"/>
          <w:numId w:val="1"/>
        </w:numPr>
        <w:jc w:val="both"/>
      </w:pPr>
      <w:proofErr w:type="spellStart"/>
      <w:r>
        <w:t>I.G.i</w:t>
      </w:r>
      <w:proofErr w:type="spellEnd"/>
      <w:r>
        <w:t>.</w:t>
      </w:r>
      <w:r w:rsidR="00E60F20">
        <w:t xml:space="preserve"> </w:t>
      </w:r>
      <w:proofErr w:type="spellStart"/>
      <w:r>
        <w:t>s.p.a.</w:t>
      </w:r>
      <w:proofErr w:type="spellEnd"/>
      <w:r>
        <w:t xml:space="preserve"> non potrà essere ritenuta responsabile per ritardi o mancata esecuzione per cause dipendenti da forza maggiore (</w:t>
      </w:r>
      <w:proofErr w:type="spellStart"/>
      <w:r>
        <w:t>esemplificatamente</w:t>
      </w:r>
      <w:proofErr w:type="spellEnd"/>
      <w:r>
        <w:t>: carenza di energia, o materie prime, pandemie, scioperi, chiusure, provvedimenti statali o delle pubbliche amministrazioni, impedimenti di circolazione, impedimenti alle attività produttive, blocchi di esportazione o importazione</w:t>
      </w:r>
      <w:r w:rsidR="00FF26A8">
        <w:t>…</w:t>
      </w:r>
      <w:proofErr w:type="spellStart"/>
      <w:r>
        <w:t>ecc</w:t>
      </w:r>
      <w:proofErr w:type="spellEnd"/>
      <w:r>
        <w:t xml:space="preserve">) o da altri eventi imprevedibili non imputabili all’Azienda. </w:t>
      </w:r>
      <w:r w:rsidR="002D030E">
        <w:t>All’insorgere di tali eventi, considerandone la durata e la portata, la I.G.</w:t>
      </w:r>
      <w:r w:rsidR="00E60F20">
        <w:t xml:space="preserve">I. </w:t>
      </w:r>
      <w:r w:rsidR="002D030E">
        <w:t xml:space="preserve"> </w:t>
      </w:r>
      <w:proofErr w:type="spellStart"/>
      <w:r w:rsidR="00E60F20">
        <w:t>s.p.a.</w:t>
      </w:r>
      <w:proofErr w:type="spellEnd"/>
      <w:r w:rsidR="002D030E">
        <w:t xml:space="preserve"> si considererà liberata da ogni obbligo di rispettare qualsiasi termine di consegna pattuito tra le parti.</w:t>
      </w:r>
    </w:p>
    <w:p w:rsidR="00FF26A8" w:rsidRDefault="00FF26A8" w:rsidP="00FF26A8">
      <w:pPr>
        <w:pStyle w:val="Paragrafoelenco"/>
        <w:ind w:left="705"/>
        <w:jc w:val="both"/>
      </w:pPr>
    </w:p>
    <w:p w:rsidR="006D771D" w:rsidRDefault="006D771D" w:rsidP="006D771D">
      <w:pPr>
        <w:pStyle w:val="Paragrafoelenco"/>
        <w:numPr>
          <w:ilvl w:val="0"/>
          <w:numId w:val="1"/>
        </w:numPr>
      </w:pPr>
      <w:r>
        <w:t>DIVIETO DI CESSIONE DEL CONTRATTO</w:t>
      </w:r>
    </w:p>
    <w:p w:rsidR="00FF26A8" w:rsidRDefault="00FF26A8" w:rsidP="00FF26A8">
      <w:pPr>
        <w:pStyle w:val="Paragrafoelenco"/>
        <w:ind w:left="705"/>
      </w:pPr>
    </w:p>
    <w:p w:rsidR="006D771D" w:rsidRDefault="00987E69" w:rsidP="00353551">
      <w:pPr>
        <w:pStyle w:val="Paragrafoelenco"/>
        <w:numPr>
          <w:ilvl w:val="1"/>
          <w:numId w:val="1"/>
        </w:numPr>
        <w:jc w:val="both"/>
      </w:pPr>
      <w:r>
        <w:t>Il presente contratto e tutti i diritti derivanti da esso non possono sia in tutto che in parte essere ceduti dall’</w:t>
      </w:r>
      <w:r w:rsidR="00FB3E5B">
        <w:t>A</w:t>
      </w:r>
      <w:r>
        <w:t xml:space="preserve">cquirente senza il consenso di I.G.I. </w:t>
      </w:r>
      <w:proofErr w:type="spellStart"/>
      <w:r>
        <w:t>s.p.a.</w:t>
      </w:r>
      <w:proofErr w:type="spellEnd"/>
      <w:r>
        <w:t xml:space="preserve"> Rimane ferma la facoltà dell’Azienda di cedere a terzi i diritti di credito in relazione alla conferma d’ordine o contratto di vendita nei confronti dell’</w:t>
      </w:r>
      <w:r w:rsidR="00FB3E5B">
        <w:t>A</w:t>
      </w:r>
      <w:r>
        <w:t xml:space="preserve">cquirente. </w:t>
      </w:r>
    </w:p>
    <w:p w:rsidR="00FF26A8" w:rsidRDefault="00FF26A8" w:rsidP="00FF26A8">
      <w:pPr>
        <w:pStyle w:val="Paragrafoelenco"/>
        <w:ind w:left="705"/>
        <w:jc w:val="both"/>
      </w:pPr>
    </w:p>
    <w:p w:rsidR="00816A18" w:rsidRDefault="00426B0E" w:rsidP="00816A18">
      <w:pPr>
        <w:pStyle w:val="Paragrafoelenco"/>
        <w:numPr>
          <w:ilvl w:val="1"/>
          <w:numId w:val="1"/>
        </w:numPr>
        <w:jc w:val="both"/>
      </w:pPr>
      <w:r>
        <w:t>Il cliente non può iniziare alcuna azione giuridica se non ha adempiuto tutte le obbligazioni ed in particolare a quella relativa al pagamento integrale delle forniture richieste. Eventuali eccezioni potranno essere sollevate solamente dopo gli adempimenti</w:t>
      </w:r>
      <w:r w:rsidR="00FF26A8">
        <w:t>.</w:t>
      </w:r>
    </w:p>
    <w:p w:rsidR="00353551" w:rsidRDefault="00353551" w:rsidP="00353551">
      <w:pPr>
        <w:pStyle w:val="Paragrafoelenco"/>
        <w:ind w:left="705"/>
        <w:jc w:val="both"/>
      </w:pPr>
    </w:p>
    <w:p w:rsidR="00426B0E" w:rsidRDefault="00426B0E" w:rsidP="00426B0E">
      <w:pPr>
        <w:pStyle w:val="Paragrafoelenco"/>
        <w:numPr>
          <w:ilvl w:val="0"/>
          <w:numId w:val="1"/>
        </w:numPr>
      </w:pPr>
      <w:r>
        <w:t>SPESE LEGALI</w:t>
      </w:r>
    </w:p>
    <w:p w:rsidR="00FF26A8" w:rsidRDefault="00FF26A8" w:rsidP="00FF26A8">
      <w:pPr>
        <w:pStyle w:val="Paragrafoelenco"/>
        <w:ind w:left="705"/>
      </w:pPr>
    </w:p>
    <w:p w:rsidR="00426B0E" w:rsidRDefault="004B7E09" w:rsidP="00353551">
      <w:pPr>
        <w:pStyle w:val="Paragrafoelenco"/>
        <w:numPr>
          <w:ilvl w:val="1"/>
          <w:numId w:val="1"/>
        </w:numPr>
        <w:jc w:val="both"/>
      </w:pPr>
      <w:r>
        <w:t>Qualsiasi pagamento insoluto da parte dell’</w:t>
      </w:r>
      <w:r w:rsidR="00FB3E5B">
        <w:t>A</w:t>
      </w:r>
      <w:r>
        <w:t>cquirente vedrà autorizzata la I.G.I.</w:t>
      </w:r>
      <w:r w:rsidR="00610163">
        <w:t xml:space="preserve"> </w:t>
      </w:r>
      <w:proofErr w:type="spellStart"/>
      <w:r>
        <w:t>s.p.a.</w:t>
      </w:r>
      <w:proofErr w:type="spellEnd"/>
      <w:r>
        <w:t xml:space="preserve"> ad incaricare un legale per il recupero del credito. Ad incarico avvenuto, l’</w:t>
      </w:r>
      <w:r w:rsidR="00FB3E5B">
        <w:t>A</w:t>
      </w:r>
      <w:r>
        <w:t>cquirente dovrà corrispondere alla I.G</w:t>
      </w:r>
      <w:r w:rsidR="00610163">
        <w:t>.I</w:t>
      </w:r>
      <w:r>
        <w:t xml:space="preserve">. </w:t>
      </w:r>
      <w:proofErr w:type="spellStart"/>
      <w:r>
        <w:t>s.p.a.</w:t>
      </w:r>
      <w:proofErr w:type="spellEnd"/>
      <w:r>
        <w:t xml:space="preserve"> oltre all’importo dovuto a copertura dell’insoluto, anche le spese sostenute per il recupero del credito contestualmente agli eventuali interessi.</w:t>
      </w:r>
    </w:p>
    <w:p w:rsidR="00FF26A8" w:rsidRDefault="00FF26A8" w:rsidP="00FF26A8">
      <w:pPr>
        <w:pStyle w:val="Paragrafoelenco"/>
        <w:ind w:left="705"/>
        <w:jc w:val="both"/>
      </w:pPr>
    </w:p>
    <w:p w:rsidR="00353551" w:rsidRDefault="00353551" w:rsidP="00353551">
      <w:pPr>
        <w:pStyle w:val="Paragrafoelenco"/>
        <w:ind w:left="705"/>
        <w:jc w:val="both"/>
      </w:pPr>
    </w:p>
    <w:p w:rsidR="004B7E09" w:rsidRDefault="004B7E09" w:rsidP="004B7E09">
      <w:pPr>
        <w:pStyle w:val="Paragrafoelenco"/>
        <w:numPr>
          <w:ilvl w:val="0"/>
          <w:numId w:val="1"/>
        </w:numPr>
      </w:pPr>
      <w:r>
        <w:t>RISERVA DI PROPRIETA’</w:t>
      </w:r>
    </w:p>
    <w:p w:rsidR="00FF26A8" w:rsidRDefault="00FF26A8" w:rsidP="00FF26A8">
      <w:pPr>
        <w:pStyle w:val="Paragrafoelenco"/>
        <w:ind w:left="705"/>
      </w:pPr>
    </w:p>
    <w:p w:rsidR="004B7E09" w:rsidRDefault="009339DD" w:rsidP="00353551">
      <w:pPr>
        <w:pStyle w:val="Paragrafoelenco"/>
        <w:numPr>
          <w:ilvl w:val="1"/>
          <w:numId w:val="1"/>
        </w:numPr>
        <w:jc w:val="both"/>
      </w:pPr>
      <w:r>
        <w:t>Tutti i prodotti forniti all’</w:t>
      </w:r>
      <w:r w:rsidR="00FB3E5B">
        <w:t>A</w:t>
      </w:r>
      <w:r>
        <w:t xml:space="preserve">cquirente rimangono in piena proprietà </w:t>
      </w:r>
      <w:r w:rsidR="00C258C9">
        <w:t>della I.G.I.</w:t>
      </w:r>
      <w:r w:rsidR="00610163">
        <w:t xml:space="preserve"> </w:t>
      </w:r>
      <w:proofErr w:type="spellStart"/>
      <w:r w:rsidR="00C258C9">
        <w:t>s.p.a.</w:t>
      </w:r>
      <w:proofErr w:type="spellEnd"/>
      <w:r w:rsidR="00C258C9">
        <w:t xml:space="preserve"> </w:t>
      </w:r>
      <w:r w:rsidR="006E77A2">
        <w:t>sino alla data nella quale l’</w:t>
      </w:r>
      <w:r w:rsidR="00FB3E5B">
        <w:t>A</w:t>
      </w:r>
      <w:r w:rsidR="006E77A2">
        <w:t>cquirente provvede al pagamento dell’intero prezzo della merce nonché di tutte le somme dovute alla I.G.I.</w:t>
      </w:r>
      <w:r w:rsidR="00610163">
        <w:t xml:space="preserve"> </w:t>
      </w:r>
      <w:proofErr w:type="spellStart"/>
      <w:r w:rsidR="006E77A2">
        <w:t>s.p.a.</w:t>
      </w:r>
      <w:proofErr w:type="spellEnd"/>
      <w:r w:rsidR="006E77A2">
        <w:t xml:space="preserve">  Fino ad allora l’</w:t>
      </w:r>
      <w:r w:rsidR="00FB3E5B">
        <w:t>A</w:t>
      </w:r>
      <w:r w:rsidR="006E77A2">
        <w:t>cquirente conserverà i prodotti come possessore fiduciario della I.G.I.</w:t>
      </w:r>
      <w:r w:rsidR="00610163">
        <w:t xml:space="preserve"> </w:t>
      </w:r>
      <w:proofErr w:type="spellStart"/>
      <w:r w:rsidR="006E77A2">
        <w:t>s.p.a.</w:t>
      </w:r>
      <w:proofErr w:type="spellEnd"/>
      <w:r w:rsidR="006E77A2">
        <w:t xml:space="preserve"> e dovrà custodirli protetti ed assicurati.</w:t>
      </w:r>
    </w:p>
    <w:p w:rsidR="00BD695F" w:rsidRDefault="00BD695F" w:rsidP="00BD695F">
      <w:pPr>
        <w:pStyle w:val="Paragrafoelenco"/>
        <w:ind w:left="705"/>
        <w:jc w:val="both"/>
      </w:pPr>
    </w:p>
    <w:p w:rsidR="006E77A2" w:rsidRDefault="006E77A2" w:rsidP="00353551">
      <w:pPr>
        <w:pStyle w:val="Paragrafoelenco"/>
        <w:numPr>
          <w:ilvl w:val="1"/>
          <w:numId w:val="1"/>
        </w:numPr>
        <w:jc w:val="both"/>
      </w:pPr>
      <w:r>
        <w:t>Nel caso in cui nello Stato di domicilio dell’</w:t>
      </w:r>
      <w:r w:rsidR="00FB3E5B">
        <w:t>A</w:t>
      </w:r>
      <w:r>
        <w:t>cquirente per la validità della riserva di proprietà a favore della I.G.I.</w:t>
      </w:r>
      <w:r w:rsidR="00610163">
        <w:t xml:space="preserve"> </w:t>
      </w:r>
      <w:proofErr w:type="spellStart"/>
      <w:r>
        <w:t>s.p.a.</w:t>
      </w:r>
      <w:proofErr w:type="spellEnd"/>
      <w:r>
        <w:t xml:space="preserve"> è necessario eseguire delle formalità amministrative o legali</w:t>
      </w:r>
      <w:r w:rsidR="000B509D">
        <w:t>, l’acquirente si impegna a collaborare con la I.G.I.</w:t>
      </w:r>
      <w:r w:rsidR="00610163">
        <w:t xml:space="preserve"> </w:t>
      </w:r>
      <w:proofErr w:type="spellStart"/>
      <w:r w:rsidR="000B509D">
        <w:t>s.p.a</w:t>
      </w:r>
      <w:proofErr w:type="spellEnd"/>
      <w:r w:rsidR="000B509D">
        <w:t xml:space="preserve"> per ottenere tutti gli atti necessari a fare ottenere la riserva di proprietà.</w:t>
      </w:r>
    </w:p>
    <w:p w:rsidR="00BD695F" w:rsidRDefault="00BD695F" w:rsidP="00BD695F">
      <w:pPr>
        <w:pStyle w:val="Paragrafoelenco"/>
      </w:pPr>
    </w:p>
    <w:p w:rsidR="000B509D" w:rsidRDefault="000B509D" w:rsidP="00353551">
      <w:pPr>
        <w:pStyle w:val="Paragrafoelenco"/>
        <w:numPr>
          <w:ilvl w:val="1"/>
          <w:numId w:val="1"/>
        </w:numPr>
        <w:jc w:val="both"/>
      </w:pPr>
      <w:r>
        <w:t>Il diritto dell’</w:t>
      </w:r>
      <w:r w:rsidR="00FB3E5B">
        <w:t>A</w:t>
      </w:r>
      <w:r>
        <w:t>cquirente di disporre e o utilizzare i prodotti nel corso dello svolgimento ordinario delle sue attività viene a meno nei casi indicati alla clausola 4.5. in quel caso l’</w:t>
      </w:r>
      <w:r w:rsidR="00FB3E5B">
        <w:t>A</w:t>
      </w:r>
      <w:r>
        <w:t>cquirente deve mettere a disposizione della I.G.I.</w:t>
      </w:r>
      <w:r w:rsidR="00610163">
        <w:t xml:space="preserve"> </w:t>
      </w:r>
      <w:proofErr w:type="spellStart"/>
      <w:r>
        <w:t>s.p.a.</w:t>
      </w:r>
      <w:proofErr w:type="spellEnd"/>
      <w:r>
        <w:t xml:space="preserve"> i prodotti</w:t>
      </w:r>
      <w:r w:rsidR="00F932B5">
        <w:t>, la quale avrà il diritto di accedere alle sedi dell’acquirente per rientrare in possesso della merce.</w:t>
      </w:r>
    </w:p>
    <w:p w:rsidR="00BD695F" w:rsidRDefault="00BD695F" w:rsidP="00BD695F">
      <w:pPr>
        <w:pStyle w:val="Paragrafoelenco"/>
      </w:pPr>
    </w:p>
    <w:p w:rsidR="00F932B5" w:rsidRDefault="00F932B5" w:rsidP="00353551">
      <w:pPr>
        <w:pStyle w:val="Paragrafoelenco"/>
        <w:numPr>
          <w:ilvl w:val="1"/>
          <w:numId w:val="1"/>
        </w:numPr>
        <w:jc w:val="both"/>
      </w:pPr>
      <w:r>
        <w:t>In ipotesi di qualsivoglia azioni esercitate da terzi nei confronti di prodotti sotto la riserva di proprietà, l’</w:t>
      </w:r>
      <w:r w:rsidR="00FB3E5B">
        <w:t>A</w:t>
      </w:r>
      <w:r>
        <w:t>cquirente deve comunicare ai terzi che i prodotti sono di proprietà della I.G.I.</w:t>
      </w:r>
      <w:r w:rsidR="00610163">
        <w:t xml:space="preserve"> </w:t>
      </w:r>
      <w:proofErr w:type="spellStart"/>
      <w:r>
        <w:t>s.p.a.</w:t>
      </w:r>
      <w:proofErr w:type="spellEnd"/>
      <w:r>
        <w:t xml:space="preserve"> e dovrà informare immediatamente la I.G</w:t>
      </w:r>
      <w:r w:rsidR="00610163">
        <w:t xml:space="preserve">.I. </w:t>
      </w:r>
      <w:proofErr w:type="spellStart"/>
      <w:r>
        <w:t>s.p.a.</w:t>
      </w:r>
      <w:proofErr w:type="spellEnd"/>
      <w:r>
        <w:t xml:space="preserve"> stessa. L’</w:t>
      </w:r>
      <w:r w:rsidR="00FB3E5B">
        <w:t>A</w:t>
      </w:r>
      <w:r>
        <w:t>cquirente è obbligato a sostenere tutti i costi relativi ad ogni intervento.</w:t>
      </w:r>
    </w:p>
    <w:p w:rsidR="00353551" w:rsidRDefault="00353551" w:rsidP="00353551">
      <w:pPr>
        <w:pStyle w:val="Paragrafoelenco"/>
        <w:ind w:left="705"/>
        <w:jc w:val="both"/>
      </w:pPr>
    </w:p>
    <w:p w:rsidR="004E082F" w:rsidRDefault="004E082F" w:rsidP="004E082F">
      <w:pPr>
        <w:pStyle w:val="Paragrafoelenco"/>
        <w:numPr>
          <w:ilvl w:val="0"/>
          <w:numId w:val="1"/>
        </w:numPr>
      </w:pPr>
      <w:r>
        <w:t>TRATTAMENTO DEI DATI PERSONALI</w:t>
      </w:r>
    </w:p>
    <w:p w:rsidR="00BD695F" w:rsidRDefault="00BD695F" w:rsidP="00BD695F">
      <w:pPr>
        <w:pStyle w:val="Paragrafoelenco"/>
        <w:ind w:left="705"/>
      </w:pPr>
    </w:p>
    <w:p w:rsidR="004E082F" w:rsidRDefault="004E082F" w:rsidP="00353551">
      <w:pPr>
        <w:pStyle w:val="Paragrafoelenco"/>
        <w:numPr>
          <w:ilvl w:val="1"/>
          <w:numId w:val="1"/>
        </w:numPr>
        <w:jc w:val="both"/>
      </w:pPr>
      <w:r>
        <w:t>I dati personali dell’</w:t>
      </w:r>
      <w:r w:rsidR="00FB3E5B">
        <w:t>A</w:t>
      </w:r>
      <w:r>
        <w:t xml:space="preserve">cquirente sono trattati ai sensi del Regolamento U.E 2019/679 </w:t>
      </w:r>
      <w:r w:rsidR="00BD695F">
        <w:t>e dalla Legge del 21/12/2018 n. 171.</w:t>
      </w:r>
      <w:r w:rsidR="00E50EFC">
        <w:t xml:space="preserve"> I dati saranno trattati da persone autorizzate al fine di adempiere agli obblighi contrattuali. Perciò le parti si intendono informate, ai sensi del Regolamento U.E 2019/679 </w:t>
      </w:r>
      <w:r w:rsidR="00BD695F">
        <w:t>e della Legge del 21/12/2018 n. 171</w:t>
      </w:r>
      <w:r w:rsidR="00E50EFC">
        <w:t xml:space="preserve">, sulle finalità e modalità del trattamento dei dati personali liberamente comunicati nel momento della conclusione o in corso del presente contratto. </w:t>
      </w:r>
    </w:p>
    <w:p w:rsidR="00BD695F" w:rsidRDefault="00BD695F" w:rsidP="00BD695F">
      <w:pPr>
        <w:pStyle w:val="Paragrafoelenco"/>
        <w:ind w:left="705"/>
        <w:jc w:val="both"/>
      </w:pPr>
    </w:p>
    <w:p w:rsidR="00E50EFC" w:rsidRDefault="00E50EFC" w:rsidP="00353551">
      <w:pPr>
        <w:pStyle w:val="Paragrafoelenco"/>
        <w:numPr>
          <w:ilvl w:val="1"/>
          <w:numId w:val="1"/>
        </w:numPr>
        <w:jc w:val="both"/>
      </w:pPr>
      <w:r>
        <w:t xml:space="preserve">Il trattamento potrà avvenire per mezzo di strumenti manuali, informatici, telematici con modalità da garantirne la sicurezza e la riservatezza dei dati come da disposizioni di legge. I dati non sono soggetti a diffusione e possono essere comunicati solamente ai soggetti </w:t>
      </w:r>
      <w:r w:rsidR="003E597B">
        <w:t>che ne prevedono un obbligo previsto da una legge, da un regolamento o da una normativa e a coloro che devono esserne informati per dare esecuzione ai rapporti contrattuali. Sottoscrivendo il contratto le parti danno il consenso al trattamento dei dati per le predette finalità.</w:t>
      </w:r>
    </w:p>
    <w:p w:rsidR="00BD695F" w:rsidRDefault="00BD695F" w:rsidP="00BD695F">
      <w:pPr>
        <w:pStyle w:val="Paragrafoelenco"/>
      </w:pPr>
    </w:p>
    <w:p w:rsidR="003E597B" w:rsidRDefault="003E597B" w:rsidP="00353551">
      <w:pPr>
        <w:pStyle w:val="Paragrafoelenco"/>
        <w:numPr>
          <w:ilvl w:val="1"/>
          <w:numId w:val="1"/>
        </w:numPr>
        <w:jc w:val="both"/>
      </w:pPr>
      <w:r>
        <w:t xml:space="preserve">Alle parti che stipulano il contratto è riconosciuto il diritto di accesso ai dati personali scambiati. Detti dati saranno oggetto di trattamento fino a che è in essere il rapporto contrattuale tra le parti e </w:t>
      </w:r>
      <w:r w:rsidR="00BD695F">
        <w:t>nei termini di legge.</w:t>
      </w:r>
    </w:p>
    <w:p w:rsidR="00BD695F" w:rsidRDefault="00BD695F" w:rsidP="00BD695F">
      <w:pPr>
        <w:pStyle w:val="Paragrafoelenco"/>
        <w:ind w:left="705"/>
        <w:jc w:val="both"/>
      </w:pPr>
    </w:p>
    <w:p w:rsidR="00A830C9" w:rsidRDefault="00A830C9" w:rsidP="00A830C9">
      <w:pPr>
        <w:pStyle w:val="Paragrafoelenco"/>
        <w:numPr>
          <w:ilvl w:val="0"/>
          <w:numId w:val="1"/>
        </w:numPr>
      </w:pPr>
      <w:r>
        <w:t>LEGGE APPLICABILE</w:t>
      </w:r>
    </w:p>
    <w:p w:rsidR="00BD695F" w:rsidRDefault="00BD695F" w:rsidP="00BD695F">
      <w:pPr>
        <w:pStyle w:val="Paragrafoelenco"/>
        <w:ind w:left="705"/>
      </w:pPr>
    </w:p>
    <w:p w:rsidR="00A830C9" w:rsidRDefault="00A830C9" w:rsidP="00353551">
      <w:pPr>
        <w:pStyle w:val="Paragrafoelenco"/>
        <w:numPr>
          <w:ilvl w:val="1"/>
          <w:numId w:val="1"/>
        </w:numPr>
        <w:jc w:val="both"/>
      </w:pPr>
      <w:r>
        <w:t xml:space="preserve">Le presenti condizioni generali di vendita sono regolate dalle disposizioni </w:t>
      </w:r>
      <w:r w:rsidR="00BD695F">
        <w:t xml:space="preserve">previste dall’ordinamento sammarinese per tutti i contratti conclusi con la I.G.I. </w:t>
      </w:r>
      <w:proofErr w:type="spellStart"/>
      <w:r w:rsidR="00BD695F">
        <w:t>s.p.a.</w:t>
      </w:r>
      <w:proofErr w:type="spellEnd"/>
      <w:r>
        <w:t xml:space="preserve"> in virtù delle leggi per tutti i contratti conclusi con la I.G.I.</w:t>
      </w:r>
      <w:r w:rsidR="00610163">
        <w:t xml:space="preserve"> </w:t>
      </w:r>
      <w:proofErr w:type="spellStart"/>
      <w:r>
        <w:t>s.p.a.</w:t>
      </w:r>
      <w:proofErr w:type="spellEnd"/>
      <w:r>
        <w:t xml:space="preserve"> </w:t>
      </w:r>
    </w:p>
    <w:p w:rsidR="00CE2E1C" w:rsidRDefault="00CE2E1C" w:rsidP="00CE2E1C">
      <w:pPr>
        <w:pStyle w:val="Paragrafoelenco"/>
        <w:ind w:left="705"/>
        <w:jc w:val="both"/>
      </w:pPr>
    </w:p>
    <w:p w:rsidR="00A830C9" w:rsidRDefault="00A830C9" w:rsidP="00353551">
      <w:pPr>
        <w:pStyle w:val="Paragrafoelenco"/>
        <w:numPr>
          <w:ilvl w:val="1"/>
          <w:numId w:val="1"/>
        </w:numPr>
        <w:jc w:val="both"/>
      </w:pPr>
      <w:r>
        <w:lastRenderedPageBreak/>
        <w:t xml:space="preserve">Le parti escludono espressamente l’applicazione per i contratti tra esse stipulate e per le presenti condizioni generali di vendita della convenzione di Vienna </w:t>
      </w:r>
      <w:r w:rsidR="00B7133E">
        <w:t>del 1980 relativa ai contratti di vendita internazionale di beni mobili.</w:t>
      </w:r>
    </w:p>
    <w:p w:rsidR="00BD695F" w:rsidRDefault="00BD695F" w:rsidP="00046D7B">
      <w:pPr>
        <w:pStyle w:val="Paragrafoelenco"/>
        <w:ind w:left="705"/>
        <w:jc w:val="both"/>
      </w:pPr>
    </w:p>
    <w:p w:rsidR="00B7133E" w:rsidRDefault="00B7133E" w:rsidP="00B7133E">
      <w:pPr>
        <w:pStyle w:val="Paragrafoelenco"/>
        <w:numPr>
          <w:ilvl w:val="0"/>
          <w:numId w:val="1"/>
        </w:numPr>
      </w:pPr>
      <w:r>
        <w:t>FORO COMPETENTE</w:t>
      </w:r>
    </w:p>
    <w:p w:rsidR="00CE2E1C" w:rsidRDefault="00CE2E1C" w:rsidP="00CE2E1C">
      <w:pPr>
        <w:pStyle w:val="Paragrafoelenco"/>
        <w:ind w:left="705"/>
      </w:pPr>
    </w:p>
    <w:p w:rsidR="00B7133E" w:rsidRDefault="00B7133E" w:rsidP="00046D7B">
      <w:pPr>
        <w:pStyle w:val="Paragrafoelenco"/>
        <w:numPr>
          <w:ilvl w:val="1"/>
          <w:numId w:val="1"/>
        </w:numPr>
        <w:jc w:val="both"/>
      </w:pPr>
      <w:r>
        <w:t xml:space="preserve">Qualsiasi controversia insorgente tra le parti e relativa ad interpretazioni, validità o esecuzione delle condizioni generali di vendita e di tutti i contratti stipulati tra le parti sarà di competenza esclusiva del foro </w:t>
      </w:r>
      <w:r w:rsidR="00BD695F">
        <w:t xml:space="preserve">del </w:t>
      </w:r>
      <w:r w:rsidR="00CE2E1C">
        <w:t>T</w:t>
      </w:r>
      <w:r w:rsidR="00BD695F">
        <w:t xml:space="preserve">ribunale </w:t>
      </w:r>
      <w:r w:rsidR="00382D11">
        <w:t>della Repubblica di</w:t>
      </w:r>
      <w:r w:rsidR="00BD695F">
        <w:t xml:space="preserve"> San Marino</w:t>
      </w:r>
      <w:r w:rsidR="00382D11">
        <w:t>.</w:t>
      </w:r>
    </w:p>
    <w:p w:rsidR="004E5B93" w:rsidRDefault="004E5B93" w:rsidP="004E5B93">
      <w:pPr>
        <w:pStyle w:val="Paragrafoelenco"/>
        <w:ind w:left="705"/>
        <w:jc w:val="both"/>
      </w:pPr>
      <w:bookmarkStart w:id="0" w:name="_GoBack"/>
      <w:bookmarkEnd w:id="0"/>
    </w:p>
    <w:p w:rsidR="00B7133E" w:rsidRDefault="00B7133E" w:rsidP="00046D7B">
      <w:pPr>
        <w:pStyle w:val="Paragrafoelenco"/>
        <w:numPr>
          <w:ilvl w:val="0"/>
          <w:numId w:val="1"/>
        </w:numPr>
        <w:jc w:val="both"/>
      </w:pPr>
      <w:r>
        <w:t>SERVIZIO CLIENTI E SERVIZIO RECLAMI</w:t>
      </w:r>
    </w:p>
    <w:p w:rsidR="00382D11" w:rsidRDefault="00382D11" w:rsidP="00382D11">
      <w:pPr>
        <w:pStyle w:val="Paragrafoelenco"/>
        <w:ind w:left="705"/>
        <w:jc w:val="both"/>
      </w:pPr>
    </w:p>
    <w:p w:rsidR="00B7133E" w:rsidRDefault="00B7133E" w:rsidP="00046D7B">
      <w:pPr>
        <w:pStyle w:val="Paragrafoelenco"/>
        <w:numPr>
          <w:ilvl w:val="1"/>
          <w:numId w:val="1"/>
        </w:numPr>
        <w:jc w:val="both"/>
      </w:pPr>
      <w:r>
        <w:t xml:space="preserve">Ogni richiesta di informazioni, comunicazioni, </w:t>
      </w:r>
      <w:r w:rsidR="00745430">
        <w:t>richieste di assistenza o apertura di reclami deve essere effettuata contattando la I.G.I.</w:t>
      </w:r>
      <w:r w:rsidR="00610163">
        <w:t xml:space="preserve"> </w:t>
      </w:r>
      <w:proofErr w:type="spellStart"/>
      <w:r w:rsidR="00745430">
        <w:t>s.p.a.</w:t>
      </w:r>
      <w:proofErr w:type="spellEnd"/>
      <w:r w:rsidR="00745430">
        <w:t xml:space="preserve">  ai sotto elencati recapiti:</w:t>
      </w:r>
    </w:p>
    <w:p w:rsidR="00745430" w:rsidRDefault="00745430" w:rsidP="00046D7B">
      <w:pPr>
        <w:pStyle w:val="Paragrafoelenco"/>
        <w:numPr>
          <w:ilvl w:val="2"/>
          <w:numId w:val="1"/>
        </w:numPr>
        <w:jc w:val="both"/>
      </w:pPr>
      <w:proofErr w:type="spellStart"/>
      <w:proofErr w:type="gramStart"/>
      <w:r>
        <w:t>E.mail</w:t>
      </w:r>
      <w:proofErr w:type="spellEnd"/>
      <w:r>
        <w:t xml:space="preserve"> </w:t>
      </w:r>
      <w:r w:rsidR="00382D11">
        <w:t>:</w:t>
      </w:r>
      <w:proofErr w:type="gramEnd"/>
      <w:r w:rsidR="00382D11">
        <w:t xml:space="preserve"> sales@igispa.com</w:t>
      </w:r>
    </w:p>
    <w:p w:rsidR="00745430" w:rsidRDefault="00745430" w:rsidP="00046D7B">
      <w:pPr>
        <w:pStyle w:val="Paragrafoelenco"/>
        <w:numPr>
          <w:ilvl w:val="2"/>
          <w:numId w:val="1"/>
        </w:numPr>
        <w:jc w:val="both"/>
      </w:pPr>
      <w:r>
        <w:t xml:space="preserve">Telefono </w:t>
      </w:r>
      <w:r w:rsidR="00382D11">
        <w:t xml:space="preserve">0549 905141 dal lunedì al </w:t>
      </w:r>
      <w:proofErr w:type="spellStart"/>
      <w:r w:rsidR="00382D11">
        <w:t>venerdi</w:t>
      </w:r>
      <w:proofErr w:type="spellEnd"/>
      <w:r w:rsidR="00382D11">
        <w:t xml:space="preserve"> con orari dalle 08 alle 13 e dalle 14 alle 17.</w:t>
      </w:r>
    </w:p>
    <w:p w:rsidR="00382D11" w:rsidRDefault="00382D11" w:rsidP="00382D11">
      <w:pPr>
        <w:pStyle w:val="Paragrafoelenco"/>
        <w:jc w:val="both"/>
      </w:pPr>
    </w:p>
    <w:p w:rsidR="00745430" w:rsidRDefault="00745430" w:rsidP="00046D7B">
      <w:pPr>
        <w:pStyle w:val="Paragrafoelenco"/>
        <w:numPr>
          <w:ilvl w:val="1"/>
          <w:numId w:val="1"/>
        </w:numPr>
        <w:jc w:val="both"/>
      </w:pPr>
      <w:r>
        <w:t>la I.G.I.</w:t>
      </w:r>
      <w:r w:rsidR="00610163">
        <w:t xml:space="preserve"> </w:t>
      </w:r>
      <w:proofErr w:type="spellStart"/>
      <w:r>
        <w:t>s.p.a.</w:t>
      </w:r>
      <w:proofErr w:type="spellEnd"/>
      <w:r>
        <w:t xml:space="preserve"> si impegna a rispondere ai reclami pervenuti entro e non oltre 5 giorni lavorativi dal </w:t>
      </w:r>
    </w:p>
    <w:p w:rsidR="00745430" w:rsidRDefault="00745430" w:rsidP="00046D7B">
      <w:pPr>
        <w:pStyle w:val="Paragrafoelenco"/>
        <w:ind w:left="705"/>
        <w:jc w:val="both"/>
      </w:pPr>
      <w:r>
        <w:t>ricevimento degli stessi a mezzo mail.</w:t>
      </w:r>
    </w:p>
    <w:p w:rsidR="00745430" w:rsidRDefault="00745430" w:rsidP="00745430">
      <w:pPr>
        <w:pStyle w:val="Paragrafoelenco"/>
        <w:ind w:left="705"/>
      </w:pPr>
    </w:p>
    <w:p w:rsidR="00745430" w:rsidRDefault="00745430" w:rsidP="00745430">
      <w:pPr>
        <w:pStyle w:val="Paragrafoelenco"/>
        <w:numPr>
          <w:ilvl w:val="0"/>
          <w:numId w:val="1"/>
        </w:numPr>
      </w:pPr>
      <w:r>
        <w:t>DISPOSIZIONI FINALI</w:t>
      </w:r>
    </w:p>
    <w:p w:rsidR="00382D11" w:rsidRDefault="00382D11" w:rsidP="00382D11">
      <w:pPr>
        <w:pStyle w:val="Paragrafoelenco"/>
        <w:ind w:left="705"/>
      </w:pPr>
    </w:p>
    <w:p w:rsidR="00745430" w:rsidRDefault="00745430" w:rsidP="00046D7B">
      <w:pPr>
        <w:pStyle w:val="Paragrafoelenco"/>
        <w:numPr>
          <w:ilvl w:val="1"/>
          <w:numId w:val="1"/>
        </w:numPr>
        <w:jc w:val="both"/>
      </w:pPr>
      <w:r>
        <w:t>Le presenti condizioni generali di vendita vengono redatte in duplice lingua (italiano ed inglese).</w:t>
      </w:r>
      <w:r w:rsidR="00382D11">
        <w:t xml:space="preserve"> </w:t>
      </w:r>
      <w:proofErr w:type="gramStart"/>
      <w:r>
        <w:t>Nel</w:t>
      </w:r>
      <w:proofErr w:type="gramEnd"/>
      <w:r>
        <w:t xml:space="preserve"> caso insorgessero dubbi di interpretazione sulle stesse, prevarrà la versione in lingua italiana.</w:t>
      </w:r>
    </w:p>
    <w:p w:rsidR="000C7B58" w:rsidRDefault="000C7B58" w:rsidP="000C7B58"/>
    <w:p w:rsidR="000C7B58" w:rsidRDefault="000C7B58" w:rsidP="00686EC1">
      <w:pPr>
        <w:jc w:val="both"/>
      </w:pPr>
      <w:r>
        <w:t>l’</w:t>
      </w:r>
      <w:r w:rsidR="003C6305">
        <w:t>A</w:t>
      </w:r>
      <w:r>
        <w:t xml:space="preserve">cquirente approva nello specifico le disposizioni di seguito applicate: </w:t>
      </w:r>
    </w:p>
    <w:p w:rsidR="000C7B58" w:rsidRDefault="000C7B58" w:rsidP="00686EC1">
      <w:pPr>
        <w:spacing w:after="0"/>
        <w:jc w:val="both"/>
      </w:pPr>
      <w:r>
        <w:t xml:space="preserve">Art. </w:t>
      </w:r>
      <w:r w:rsidR="003C6305">
        <w:t xml:space="preserve"> </w:t>
      </w:r>
      <w:r>
        <w:t>1</w:t>
      </w:r>
      <w:r w:rsidR="003C6305">
        <w:tab/>
      </w:r>
      <w:r>
        <w:t xml:space="preserve"> Applicazioni delle condizioni generali di vendita a tutti i contratti</w:t>
      </w:r>
    </w:p>
    <w:p w:rsidR="003C6305" w:rsidRDefault="003C6305" w:rsidP="00686EC1">
      <w:pPr>
        <w:spacing w:after="0"/>
        <w:jc w:val="both"/>
      </w:pPr>
      <w:r>
        <w:t>Art   2</w:t>
      </w:r>
      <w:r>
        <w:tab/>
        <w:t xml:space="preserve"> Oggetto del contratto</w:t>
      </w:r>
    </w:p>
    <w:p w:rsidR="000C7B58" w:rsidRDefault="000C7B58" w:rsidP="00686EC1">
      <w:pPr>
        <w:spacing w:after="0"/>
        <w:jc w:val="both"/>
      </w:pPr>
      <w:r>
        <w:t xml:space="preserve">Art. </w:t>
      </w:r>
      <w:r w:rsidR="003C6305">
        <w:t xml:space="preserve"> </w:t>
      </w:r>
      <w:r>
        <w:t>3     Offerte, conferme ed annullamento ordini</w:t>
      </w:r>
    </w:p>
    <w:p w:rsidR="000C7B58" w:rsidRDefault="000C7B58" w:rsidP="00686EC1">
      <w:pPr>
        <w:spacing w:after="0"/>
        <w:jc w:val="both"/>
      </w:pPr>
      <w:r>
        <w:t xml:space="preserve">Art. </w:t>
      </w:r>
      <w:r w:rsidR="003C6305">
        <w:t xml:space="preserve"> </w:t>
      </w:r>
      <w:r>
        <w:t xml:space="preserve">4   </w:t>
      </w:r>
      <w:r w:rsidR="003C6305">
        <w:t xml:space="preserve">  </w:t>
      </w:r>
      <w:r>
        <w:t>Prezzi e termini di pagamento</w:t>
      </w:r>
    </w:p>
    <w:p w:rsidR="000C7B58" w:rsidRDefault="000C7B58" w:rsidP="00686EC1">
      <w:pPr>
        <w:spacing w:after="0"/>
        <w:jc w:val="both"/>
      </w:pPr>
      <w:r>
        <w:t xml:space="preserve">Art. </w:t>
      </w:r>
      <w:r w:rsidR="003C6305">
        <w:t xml:space="preserve"> </w:t>
      </w:r>
      <w:r>
        <w:t>5</w:t>
      </w:r>
      <w:r>
        <w:tab/>
        <w:t>Termini di consegna</w:t>
      </w:r>
    </w:p>
    <w:p w:rsidR="000C7B58" w:rsidRDefault="000C7B58" w:rsidP="00686EC1">
      <w:pPr>
        <w:spacing w:after="0"/>
        <w:jc w:val="both"/>
      </w:pPr>
      <w:r>
        <w:t xml:space="preserve">Art. </w:t>
      </w:r>
      <w:r w:rsidR="003C6305">
        <w:t xml:space="preserve"> </w:t>
      </w:r>
      <w:r>
        <w:t>6</w:t>
      </w:r>
      <w:r>
        <w:tab/>
        <w:t>Ispezione ed accettazione dei prodotti</w:t>
      </w:r>
    </w:p>
    <w:p w:rsidR="000C7B58" w:rsidRDefault="009063B7" w:rsidP="00686EC1">
      <w:pPr>
        <w:spacing w:after="0"/>
        <w:jc w:val="both"/>
      </w:pPr>
      <w:r>
        <w:t>Art.</w:t>
      </w:r>
      <w:r w:rsidR="00382D11">
        <w:t xml:space="preserve"> </w:t>
      </w:r>
      <w:r w:rsidR="003C6305">
        <w:t xml:space="preserve"> </w:t>
      </w:r>
      <w:r>
        <w:t>7</w:t>
      </w:r>
      <w:r>
        <w:tab/>
      </w:r>
      <w:r w:rsidR="003C6305">
        <w:t>D</w:t>
      </w:r>
      <w:r>
        <w:t>iritto di recesso</w:t>
      </w:r>
    </w:p>
    <w:p w:rsidR="003C6305" w:rsidRDefault="003C6305" w:rsidP="00686EC1">
      <w:pPr>
        <w:spacing w:after="0"/>
        <w:jc w:val="both"/>
      </w:pPr>
      <w:r>
        <w:t>Art.  8   Garanzia</w:t>
      </w:r>
    </w:p>
    <w:p w:rsidR="003C6305" w:rsidRDefault="003C6305" w:rsidP="00686EC1">
      <w:pPr>
        <w:spacing w:after="0"/>
        <w:jc w:val="both"/>
      </w:pPr>
      <w:r>
        <w:t>Art.  9</w:t>
      </w:r>
      <w:r>
        <w:tab/>
        <w:t xml:space="preserve">Forme e nullità </w:t>
      </w:r>
    </w:p>
    <w:p w:rsidR="009063B7" w:rsidRDefault="009063B7" w:rsidP="00686EC1">
      <w:pPr>
        <w:spacing w:after="0"/>
        <w:jc w:val="both"/>
      </w:pPr>
      <w:r>
        <w:t xml:space="preserve">Art. </w:t>
      </w:r>
      <w:proofErr w:type="gramStart"/>
      <w:r>
        <w:t xml:space="preserve">10  </w:t>
      </w:r>
      <w:r w:rsidR="003C6305">
        <w:t>L</w:t>
      </w:r>
      <w:r>
        <w:t>imitazione</w:t>
      </w:r>
      <w:proofErr w:type="gramEnd"/>
      <w:r>
        <w:t xml:space="preserve"> di responsabilità</w:t>
      </w:r>
    </w:p>
    <w:p w:rsidR="009063B7" w:rsidRDefault="009063B7" w:rsidP="00686EC1">
      <w:pPr>
        <w:spacing w:after="0"/>
        <w:jc w:val="both"/>
      </w:pPr>
      <w:r>
        <w:t xml:space="preserve">Art. </w:t>
      </w:r>
      <w:proofErr w:type="gramStart"/>
      <w:r>
        <w:t>11  Clausole</w:t>
      </w:r>
      <w:proofErr w:type="gramEnd"/>
      <w:r>
        <w:t xml:space="preserve"> risolutive espresse</w:t>
      </w:r>
    </w:p>
    <w:p w:rsidR="009063B7" w:rsidRDefault="009063B7" w:rsidP="00686EC1">
      <w:pPr>
        <w:spacing w:after="0"/>
        <w:jc w:val="both"/>
      </w:pPr>
      <w:r>
        <w:t xml:space="preserve">Art. </w:t>
      </w:r>
      <w:proofErr w:type="gramStart"/>
      <w:r>
        <w:t xml:space="preserve">12  </w:t>
      </w:r>
      <w:r w:rsidR="003C6305">
        <w:t>F</w:t>
      </w:r>
      <w:r>
        <w:t>orza</w:t>
      </w:r>
      <w:proofErr w:type="gramEnd"/>
      <w:r>
        <w:t xml:space="preserve"> maggiore</w:t>
      </w:r>
    </w:p>
    <w:p w:rsidR="003C6305" w:rsidRDefault="003C6305" w:rsidP="00686EC1">
      <w:pPr>
        <w:spacing w:after="0"/>
        <w:jc w:val="both"/>
      </w:pPr>
      <w:r>
        <w:t>Art. 13</w:t>
      </w:r>
      <w:r>
        <w:tab/>
        <w:t>Divieto di cessione del contratto</w:t>
      </w:r>
    </w:p>
    <w:p w:rsidR="009063B7" w:rsidRDefault="009063B7" w:rsidP="00686EC1">
      <w:pPr>
        <w:spacing w:after="0"/>
        <w:jc w:val="both"/>
      </w:pPr>
      <w:r>
        <w:t>Art.</w:t>
      </w:r>
      <w:r w:rsidR="003C6305">
        <w:t xml:space="preserve"> </w:t>
      </w:r>
      <w:proofErr w:type="gramStart"/>
      <w:r>
        <w:t xml:space="preserve">14  </w:t>
      </w:r>
      <w:r w:rsidR="003C6305">
        <w:t>S</w:t>
      </w:r>
      <w:r>
        <w:t>pese</w:t>
      </w:r>
      <w:proofErr w:type="gramEnd"/>
      <w:r>
        <w:t xml:space="preserve"> legali</w:t>
      </w:r>
    </w:p>
    <w:p w:rsidR="009063B7" w:rsidRDefault="009063B7" w:rsidP="00686EC1">
      <w:pPr>
        <w:spacing w:after="0"/>
        <w:jc w:val="both"/>
      </w:pPr>
      <w:r>
        <w:t xml:space="preserve">Art. </w:t>
      </w:r>
      <w:proofErr w:type="gramStart"/>
      <w:r>
        <w:t xml:space="preserve">15  </w:t>
      </w:r>
      <w:r w:rsidR="003C6305">
        <w:t>R</w:t>
      </w:r>
      <w:r>
        <w:t>iserva</w:t>
      </w:r>
      <w:proofErr w:type="gramEnd"/>
      <w:r>
        <w:t xml:space="preserve"> di proprietà </w:t>
      </w:r>
    </w:p>
    <w:p w:rsidR="003C6305" w:rsidRDefault="003C6305" w:rsidP="00686EC1">
      <w:pPr>
        <w:spacing w:after="0"/>
        <w:jc w:val="both"/>
      </w:pPr>
      <w:r>
        <w:t>Art. 16</w:t>
      </w:r>
      <w:r>
        <w:tab/>
        <w:t>Trattamento dei dati personali</w:t>
      </w:r>
    </w:p>
    <w:p w:rsidR="009063B7" w:rsidRDefault="009063B7" w:rsidP="00686EC1">
      <w:pPr>
        <w:spacing w:after="0"/>
        <w:jc w:val="both"/>
      </w:pPr>
      <w:r>
        <w:t xml:space="preserve">Art. </w:t>
      </w:r>
      <w:proofErr w:type="gramStart"/>
      <w:r>
        <w:t xml:space="preserve">17  </w:t>
      </w:r>
      <w:r w:rsidR="003C6305">
        <w:t>L</w:t>
      </w:r>
      <w:r>
        <w:t>egge</w:t>
      </w:r>
      <w:proofErr w:type="gramEnd"/>
      <w:r>
        <w:t xml:space="preserve"> applicabile</w:t>
      </w:r>
    </w:p>
    <w:p w:rsidR="009063B7" w:rsidRDefault="009063B7" w:rsidP="00686EC1">
      <w:pPr>
        <w:spacing w:after="0"/>
        <w:jc w:val="both"/>
      </w:pPr>
      <w:r>
        <w:t xml:space="preserve">Art. </w:t>
      </w:r>
      <w:proofErr w:type="gramStart"/>
      <w:r>
        <w:t xml:space="preserve">18  </w:t>
      </w:r>
      <w:r w:rsidR="000849F7">
        <w:t>F</w:t>
      </w:r>
      <w:r>
        <w:t>oro</w:t>
      </w:r>
      <w:proofErr w:type="gramEnd"/>
      <w:r>
        <w:t xml:space="preserve"> competente</w:t>
      </w:r>
    </w:p>
    <w:p w:rsidR="000849F7" w:rsidRDefault="000849F7" w:rsidP="00686EC1">
      <w:pPr>
        <w:spacing w:after="0"/>
        <w:jc w:val="both"/>
      </w:pPr>
      <w:r>
        <w:t>Art. 19</w:t>
      </w:r>
      <w:r>
        <w:tab/>
        <w:t>Servizio clienti e servizio reclami</w:t>
      </w:r>
    </w:p>
    <w:p w:rsidR="000849F7" w:rsidRDefault="000849F7" w:rsidP="00686EC1">
      <w:pPr>
        <w:spacing w:after="0"/>
        <w:jc w:val="both"/>
      </w:pPr>
      <w:r>
        <w:t>Art. 20</w:t>
      </w:r>
      <w:r>
        <w:tab/>
        <w:t xml:space="preserve">Disposizioni finali </w:t>
      </w:r>
    </w:p>
    <w:p w:rsidR="00F864FC" w:rsidRDefault="00816A18" w:rsidP="00D916EA">
      <w:r>
        <w:tab/>
      </w:r>
      <w:r>
        <w:tab/>
      </w:r>
      <w:r>
        <w:tab/>
      </w:r>
      <w:r>
        <w:tab/>
      </w:r>
      <w:r>
        <w:tab/>
      </w:r>
      <w:r>
        <w:tab/>
      </w:r>
    </w:p>
    <w:sectPr w:rsidR="00F864FC" w:rsidSect="00BD695F">
      <w:footerReference w:type="default" r:id="rId9"/>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67D" w:rsidRDefault="00BE267D" w:rsidP="00816A18">
      <w:pPr>
        <w:spacing w:after="0" w:line="240" w:lineRule="auto"/>
      </w:pPr>
      <w:r>
        <w:separator/>
      </w:r>
    </w:p>
  </w:endnote>
  <w:endnote w:type="continuationSeparator" w:id="0">
    <w:p w:rsidR="00BE267D" w:rsidRDefault="00BE267D" w:rsidP="0081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39803"/>
      <w:docPartObj>
        <w:docPartGallery w:val="Page Numbers (Bottom of Page)"/>
        <w:docPartUnique/>
      </w:docPartObj>
    </w:sdtPr>
    <w:sdtContent>
      <w:p w:rsidR="00B640DF" w:rsidRDefault="00B640DF">
        <w:pPr>
          <w:pStyle w:val="Pidipagina"/>
          <w:jc w:val="center"/>
        </w:pPr>
        <w:r>
          <w:fldChar w:fldCharType="begin"/>
        </w:r>
        <w:r>
          <w:instrText>PAGE   \* MERGEFORMAT</w:instrText>
        </w:r>
        <w:r>
          <w:fldChar w:fldCharType="separate"/>
        </w:r>
        <w:r>
          <w:t>2</w:t>
        </w:r>
        <w:r>
          <w:fldChar w:fldCharType="end"/>
        </w:r>
      </w:p>
    </w:sdtContent>
  </w:sdt>
  <w:p w:rsidR="00B640DF" w:rsidRDefault="00B640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67D" w:rsidRDefault="00BE267D" w:rsidP="00816A18">
      <w:pPr>
        <w:spacing w:after="0" w:line="240" w:lineRule="auto"/>
      </w:pPr>
      <w:r>
        <w:separator/>
      </w:r>
    </w:p>
  </w:footnote>
  <w:footnote w:type="continuationSeparator" w:id="0">
    <w:p w:rsidR="00BE267D" w:rsidRDefault="00BE267D" w:rsidP="00816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022"/>
    <w:multiLevelType w:val="multilevel"/>
    <w:tmpl w:val="9FD2D2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B708CA"/>
    <w:multiLevelType w:val="hybridMultilevel"/>
    <w:tmpl w:val="0492A4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E8"/>
    <w:rsid w:val="00046D7B"/>
    <w:rsid w:val="000524DF"/>
    <w:rsid w:val="00072AB3"/>
    <w:rsid w:val="000849F7"/>
    <w:rsid w:val="000B509D"/>
    <w:rsid w:val="000C7B58"/>
    <w:rsid w:val="000D09FA"/>
    <w:rsid w:val="00105A8A"/>
    <w:rsid w:val="001A49E8"/>
    <w:rsid w:val="001F650A"/>
    <w:rsid w:val="0025618A"/>
    <w:rsid w:val="0026642B"/>
    <w:rsid w:val="002D030E"/>
    <w:rsid w:val="00353551"/>
    <w:rsid w:val="003722FA"/>
    <w:rsid w:val="00382D11"/>
    <w:rsid w:val="003A21E1"/>
    <w:rsid w:val="003C1453"/>
    <w:rsid w:val="003C6305"/>
    <w:rsid w:val="003D24B2"/>
    <w:rsid w:val="003E597B"/>
    <w:rsid w:val="00414AAF"/>
    <w:rsid w:val="00426B0E"/>
    <w:rsid w:val="00466367"/>
    <w:rsid w:val="004B7E09"/>
    <w:rsid w:val="004D2C2A"/>
    <w:rsid w:val="004E082F"/>
    <w:rsid w:val="004E5B93"/>
    <w:rsid w:val="004F4DED"/>
    <w:rsid w:val="005A4399"/>
    <w:rsid w:val="005C5FC8"/>
    <w:rsid w:val="00610163"/>
    <w:rsid w:val="0061490D"/>
    <w:rsid w:val="00686EC1"/>
    <w:rsid w:val="006A2BE1"/>
    <w:rsid w:val="006B4E4F"/>
    <w:rsid w:val="006D771D"/>
    <w:rsid w:val="006E77A2"/>
    <w:rsid w:val="00707F96"/>
    <w:rsid w:val="00712D7F"/>
    <w:rsid w:val="00745430"/>
    <w:rsid w:val="00781D1C"/>
    <w:rsid w:val="007D22DD"/>
    <w:rsid w:val="00816A18"/>
    <w:rsid w:val="0083652B"/>
    <w:rsid w:val="008907E3"/>
    <w:rsid w:val="008A7A56"/>
    <w:rsid w:val="009063B7"/>
    <w:rsid w:val="009339DD"/>
    <w:rsid w:val="00933BDA"/>
    <w:rsid w:val="00941C32"/>
    <w:rsid w:val="00987E69"/>
    <w:rsid w:val="00A324B8"/>
    <w:rsid w:val="00A70C73"/>
    <w:rsid w:val="00A830C9"/>
    <w:rsid w:val="00B10838"/>
    <w:rsid w:val="00B11D35"/>
    <w:rsid w:val="00B20D78"/>
    <w:rsid w:val="00B55743"/>
    <w:rsid w:val="00B640DF"/>
    <w:rsid w:val="00B7133E"/>
    <w:rsid w:val="00BC1D23"/>
    <w:rsid w:val="00BD695F"/>
    <w:rsid w:val="00BE267D"/>
    <w:rsid w:val="00BF02EF"/>
    <w:rsid w:val="00C003F5"/>
    <w:rsid w:val="00C258C9"/>
    <w:rsid w:val="00CC6391"/>
    <w:rsid w:val="00CE2E1C"/>
    <w:rsid w:val="00CF7E43"/>
    <w:rsid w:val="00D22144"/>
    <w:rsid w:val="00D908E4"/>
    <w:rsid w:val="00D916EA"/>
    <w:rsid w:val="00E05B52"/>
    <w:rsid w:val="00E50EFC"/>
    <w:rsid w:val="00E60F20"/>
    <w:rsid w:val="00E61ADD"/>
    <w:rsid w:val="00E84324"/>
    <w:rsid w:val="00EA57C2"/>
    <w:rsid w:val="00ED5926"/>
    <w:rsid w:val="00F61696"/>
    <w:rsid w:val="00F864FC"/>
    <w:rsid w:val="00F932B5"/>
    <w:rsid w:val="00FB3E5B"/>
    <w:rsid w:val="00FD1524"/>
    <w:rsid w:val="00FF2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FAB0"/>
  <w15:chartTrackingRefBased/>
  <w15:docId w15:val="{7719FB44-A1CD-4F56-A5FB-11A8757A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9E8"/>
    <w:pPr>
      <w:ind w:left="720"/>
      <w:contextualSpacing/>
    </w:pPr>
  </w:style>
  <w:style w:type="paragraph" w:styleId="Intestazione">
    <w:name w:val="header"/>
    <w:basedOn w:val="Normale"/>
    <w:link w:val="IntestazioneCarattere"/>
    <w:uiPriority w:val="99"/>
    <w:unhideWhenUsed/>
    <w:rsid w:val="00816A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6A18"/>
  </w:style>
  <w:style w:type="paragraph" w:styleId="Pidipagina">
    <w:name w:val="footer"/>
    <w:basedOn w:val="Normale"/>
    <w:link w:val="PidipaginaCarattere"/>
    <w:uiPriority w:val="99"/>
    <w:unhideWhenUsed/>
    <w:rsid w:val="00816A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6A18"/>
  </w:style>
  <w:style w:type="character" w:styleId="Collegamentoipertestuale">
    <w:name w:val="Hyperlink"/>
    <w:basedOn w:val="Carpredefinitoparagrafo"/>
    <w:uiPriority w:val="99"/>
    <w:unhideWhenUsed/>
    <w:rsid w:val="00FD1524"/>
    <w:rPr>
      <w:color w:val="0563C1" w:themeColor="hyperlink"/>
      <w:u w:val="single"/>
    </w:rPr>
  </w:style>
  <w:style w:type="character" w:styleId="Menzionenonrisolta">
    <w:name w:val="Unresolved Mention"/>
    <w:basedOn w:val="Carpredefinitoparagrafo"/>
    <w:uiPriority w:val="99"/>
    <w:semiHidden/>
    <w:unhideWhenUsed/>
    <w:rsid w:val="00FD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igispa.com" TargetMode="External"/><Relationship Id="rId3" Type="http://schemas.openxmlformats.org/officeDocument/2006/relationships/settings" Target="settings.xml"/><Relationship Id="rId7" Type="http://schemas.openxmlformats.org/officeDocument/2006/relationships/hyperlink" Target="http://www.italge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3163</Words>
  <Characters>18032</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2023-02-21T08:10:00Z</dcterms:created>
  <dcterms:modified xsi:type="dcterms:W3CDTF">2023-03-07T09:40:00Z</dcterms:modified>
</cp:coreProperties>
</file>